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28" w:rsidRDefault="00650E28" w:rsidP="0024361B">
      <w:pPr>
        <w:jc w:val="center"/>
        <w:rPr>
          <w:rFonts w:ascii="Arial" w:hAnsi="Arial" w:cs="Arial"/>
          <w:b/>
          <w:lang w:val="az-Latn-AZ"/>
        </w:rPr>
      </w:pPr>
    </w:p>
    <w:p w:rsidR="00D8059E" w:rsidRPr="00647F7C" w:rsidRDefault="00D8059E" w:rsidP="0024361B">
      <w:pPr>
        <w:jc w:val="center"/>
        <w:rPr>
          <w:rFonts w:ascii="Arial" w:hAnsi="Arial" w:cs="Arial"/>
          <w:b/>
          <w:lang w:val="az-Latn-AZ"/>
        </w:rPr>
      </w:pPr>
    </w:p>
    <w:p w:rsidR="0093506D" w:rsidRPr="00647F7C" w:rsidRDefault="0093506D" w:rsidP="0024361B">
      <w:pPr>
        <w:jc w:val="center"/>
        <w:rPr>
          <w:rFonts w:ascii="Arial" w:hAnsi="Arial" w:cs="Arial"/>
          <w:b/>
          <w:lang w:val="az-Latn-AZ"/>
        </w:rPr>
      </w:pPr>
    </w:p>
    <w:p w:rsidR="0093506D" w:rsidRPr="00647F7C" w:rsidRDefault="0093506D" w:rsidP="00D262AC">
      <w:pPr>
        <w:jc w:val="center"/>
        <w:rPr>
          <w:rFonts w:ascii="Arial" w:hAnsi="Arial" w:cs="Arial"/>
          <w:b/>
          <w:lang w:val="az-Latn-AZ"/>
        </w:rPr>
      </w:pPr>
      <w:bookmarkStart w:id="0" w:name="_GoBack"/>
      <w:bookmarkEnd w:id="0"/>
    </w:p>
    <w:p w:rsidR="00E813D0" w:rsidRPr="00647F7C" w:rsidRDefault="00E813D0" w:rsidP="008A0393">
      <w:pPr>
        <w:jc w:val="center"/>
        <w:rPr>
          <w:rFonts w:ascii="Arial" w:hAnsi="Arial" w:cs="Arial"/>
          <w:b/>
          <w:lang w:val="az-Latn-AZ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740"/>
      </w:tblGrid>
      <w:tr w:rsidR="009C25A3" w:rsidRPr="009A76ED" w:rsidTr="00CD0CCC">
        <w:trPr>
          <w:trHeight w:val="368"/>
        </w:trPr>
        <w:tc>
          <w:tcPr>
            <w:tcW w:w="10980" w:type="dxa"/>
            <w:gridSpan w:val="2"/>
            <w:shd w:val="clear" w:color="auto" w:fill="auto"/>
            <w:vAlign w:val="center"/>
          </w:tcPr>
          <w:p w:rsidR="009C25A3" w:rsidRPr="00AD5FAB" w:rsidRDefault="009F13AD" w:rsidP="00AD5FAB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w w:val="150"/>
              </w:rPr>
            </w:pPr>
            <w:r>
              <w:rPr>
                <w:rFonts w:ascii="Arial" w:hAnsi="Arial" w:cs="Arial"/>
                <w:b/>
                <w:noProof/>
                <w:lang w:val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5649595</wp:posOffset>
                  </wp:positionH>
                  <wp:positionV relativeFrom="paragraph">
                    <wp:posOffset>35560</wp:posOffset>
                  </wp:positionV>
                  <wp:extent cx="1236345" cy="1341120"/>
                  <wp:effectExtent l="0" t="0" r="1905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5A3" w:rsidRPr="00AD5FAB">
              <w:rPr>
                <w:rFonts w:ascii="Arial" w:hAnsi="Arial" w:cs="Arial"/>
                <w:b/>
                <w:w w:val="150"/>
              </w:rPr>
              <w:t>ŞƏXSİ MƏLUMAT</w:t>
            </w:r>
          </w:p>
          <w:p w:rsidR="00CD0CCC" w:rsidRPr="009A76ED" w:rsidRDefault="00CD0CCC" w:rsidP="00CD0CCC">
            <w:pPr>
              <w:ind w:left="1080"/>
              <w:rPr>
                <w:rFonts w:ascii="Arial" w:hAnsi="Arial" w:cs="Arial"/>
                <w:b/>
                <w:w w:val="150"/>
              </w:rPr>
            </w:pPr>
          </w:p>
        </w:tc>
      </w:tr>
      <w:tr w:rsidR="008F5ED6" w:rsidRPr="009A76ED" w:rsidTr="00CD0CCC">
        <w:trPr>
          <w:trHeight w:val="416"/>
        </w:trPr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Adı, soyadı və atasının adı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F5ED6" w:rsidRPr="00EF1A94" w:rsidRDefault="00A774C3" w:rsidP="00AD5FAB">
            <w:pPr>
              <w:rPr>
                <w:rFonts w:ascii="Arial" w:hAnsi="Arial" w:cs="Arial"/>
                <w:w w:val="150"/>
              </w:rPr>
            </w:pPr>
            <w:r w:rsidRPr="00EF1A94">
              <w:rPr>
                <w:rFonts w:ascii="Arial" w:hAnsi="Arial" w:cs="Arial"/>
                <w:w w:val="150"/>
              </w:rPr>
              <w:t xml:space="preserve">Elnarə Ağaoğlu Əzamət </w:t>
            </w:r>
          </w:p>
        </w:tc>
      </w:tr>
      <w:tr w:rsidR="008F5ED6" w:rsidRPr="009A76ED" w:rsidTr="009A76ED">
        <w:trPr>
          <w:trHeight w:val="433"/>
        </w:trPr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Doğulduğu yer və tarix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F5ED6" w:rsidRPr="009A76ED" w:rsidRDefault="00A774C3" w:rsidP="00C07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Azərbaycan, Kürdəmir rayonu, Qarabucaq kəndi, 14.05.1986 </w:t>
            </w:r>
          </w:p>
        </w:tc>
      </w:tr>
      <w:tr w:rsidR="008F5ED6" w:rsidRPr="009A76ED" w:rsidTr="00CD0CCC">
        <w:trPr>
          <w:trHeight w:val="387"/>
        </w:trPr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Milliyyəti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F5ED6" w:rsidRPr="00EF1A94" w:rsidRDefault="00A774C3" w:rsidP="00C07EBF">
            <w:pPr>
              <w:rPr>
                <w:rFonts w:ascii="Arial" w:hAnsi="Arial" w:cs="Arial"/>
              </w:rPr>
            </w:pPr>
            <w:r w:rsidRPr="00EF1A94">
              <w:rPr>
                <w:rFonts w:ascii="Arial" w:hAnsi="Arial" w:cs="Arial"/>
              </w:rPr>
              <w:t xml:space="preserve">Azərbaycanlı </w:t>
            </w:r>
          </w:p>
        </w:tc>
      </w:tr>
      <w:tr w:rsidR="008F5ED6" w:rsidRPr="009A76ED" w:rsidTr="009A76ED"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9A76ED">
            <w:pPr>
              <w:ind w:left="28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Cinsi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F5ED6" w:rsidRPr="00EF1A94" w:rsidRDefault="00A774C3" w:rsidP="00C07EBF">
            <w:pPr>
              <w:rPr>
                <w:rFonts w:ascii="Arial" w:hAnsi="Arial" w:cs="Arial"/>
              </w:rPr>
            </w:pPr>
            <w:r w:rsidRPr="00EF1A94">
              <w:rPr>
                <w:rFonts w:ascii="Arial" w:hAnsi="Arial" w:cs="Arial"/>
              </w:rPr>
              <w:t xml:space="preserve">Qadın </w:t>
            </w:r>
          </w:p>
        </w:tc>
      </w:tr>
      <w:tr w:rsidR="008F5ED6" w:rsidRPr="009A76ED" w:rsidTr="009A76ED"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Ailə vəziyyəti</w:t>
            </w:r>
          </w:p>
        </w:tc>
        <w:tc>
          <w:tcPr>
            <w:tcW w:w="7740" w:type="dxa"/>
            <w:shd w:val="clear" w:color="auto" w:fill="auto"/>
          </w:tcPr>
          <w:p w:rsidR="008F5ED6" w:rsidRPr="00EF1A94" w:rsidRDefault="00A774C3" w:rsidP="00C07EBF">
            <w:pPr>
              <w:rPr>
                <w:rFonts w:ascii="Arial" w:hAnsi="Arial" w:cs="Arial"/>
              </w:rPr>
            </w:pPr>
            <w:r w:rsidRPr="00EF1A94">
              <w:rPr>
                <w:rFonts w:ascii="Arial" w:hAnsi="Arial" w:cs="Arial"/>
              </w:rPr>
              <w:t>Evli</w:t>
            </w:r>
          </w:p>
        </w:tc>
      </w:tr>
      <w:tr w:rsidR="008F5ED6" w:rsidRPr="009A76ED" w:rsidTr="009A76ED">
        <w:trPr>
          <w:trHeight w:val="385"/>
        </w:trPr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  <w:color w:val="993300"/>
              </w:rPr>
            </w:pPr>
            <w:r w:rsidRPr="009A76ED">
              <w:rPr>
                <w:rFonts w:ascii="Arial" w:hAnsi="Arial" w:cs="Arial"/>
                <w:b/>
              </w:rPr>
              <w:t>Ev ünvanı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F5ED6" w:rsidRPr="009A76ED" w:rsidRDefault="00CD0CCC" w:rsidP="00CD0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Abşeron</w:t>
            </w:r>
            <w:r w:rsidR="00A774C3">
              <w:rPr>
                <w:rFonts w:ascii="Arial" w:hAnsi="Arial" w:cs="Arial"/>
              </w:rPr>
              <w:t xml:space="preserve"> rayonu, </w:t>
            </w:r>
            <w:r>
              <w:rPr>
                <w:rFonts w:ascii="Arial" w:hAnsi="Arial" w:cs="Arial"/>
              </w:rPr>
              <w:t>Məmmədli kəndi, Rəhim Əliyev 7</w:t>
            </w:r>
            <w:r w:rsidR="00A774C3">
              <w:rPr>
                <w:rFonts w:ascii="Arial" w:hAnsi="Arial" w:cs="Arial"/>
              </w:rPr>
              <w:t xml:space="preserve">8 </w:t>
            </w:r>
          </w:p>
        </w:tc>
      </w:tr>
      <w:tr w:rsidR="008F5ED6" w:rsidRPr="009A76ED" w:rsidTr="009A76ED"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  <w:lang w:val="az-Latn-AZ"/>
              </w:rPr>
              <w:t>Əlaqə t</w:t>
            </w:r>
            <w:r w:rsidRPr="009A76ED">
              <w:rPr>
                <w:rFonts w:ascii="Arial" w:hAnsi="Arial" w:cs="Arial"/>
                <w:b/>
              </w:rPr>
              <w:t>elefonu</w:t>
            </w:r>
          </w:p>
          <w:p w:rsidR="008F5ED6" w:rsidRPr="009A76ED" w:rsidRDefault="008F5ED6" w:rsidP="00C8486A">
            <w:pPr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092CBC" w:rsidRPr="009A76ED" w:rsidRDefault="00C13630" w:rsidP="00B20769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+994 (</w:t>
            </w:r>
            <w:r w:rsidR="00255502">
              <w:rPr>
                <w:rFonts w:ascii="Arial" w:hAnsi="Arial" w:cs="Arial"/>
                <w:lang w:val="de-DE"/>
              </w:rPr>
              <w:t>55)</w:t>
            </w:r>
            <w:r w:rsidR="00CD0CCC">
              <w:rPr>
                <w:rFonts w:ascii="Arial" w:hAnsi="Arial" w:cs="Arial"/>
                <w:lang w:val="de-DE"/>
              </w:rPr>
              <w:t xml:space="preserve"> </w:t>
            </w:r>
            <w:r w:rsidR="00A774C3">
              <w:rPr>
                <w:rFonts w:ascii="Arial" w:hAnsi="Arial" w:cs="Arial"/>
                <w:lang w:val="de-DE"/>
              </w:rPr>
              <w:t>950</w:t>
            </w:r>
            <w:r w:rsidR="00CD0CCC">
              <w:rPr>
                <w:rFonts w:ascii="Arial" w:hAnsi="Arial" w:cs="Arial"/>
                <w:lang w:val="de-DE"/>
              </w:rPr>
              <w:t xml:space="preserve"> </w:t>
            </w:r>
            <w:r w:rsidR="00A774C3">
              <w:rPr>
                <w:rFonts w:ascii="Arial" w:hAnsi="Arial" w:cs="Arial"/>
                <w:lang w:val="de-DE"/>
              </w:rPr>
              <w:t>05</w:t>
            </w:r>
            <w:r w:rsidR="00CD0CCC">
              <w:rPr>
                <w:rFonts w:ascii="Arial" w:hAnsi="Arial" w:cs="Arial"/>
                <w:lang w:val="de-DE"/>
              </w:rPr>
              <w:t xml:space="preserve"> </w:t>
            </w:r>
            <w:r w:rsidR="00A774C3">
              <w:rPr>
                <w:rFonts w:ascii="Arial" w:hAnsi="Arial" w:cs="Arial"/>
                <w:lang w:val="de-DE"/>
              </w:rPr>
              <w:t>27</w:t>
            </w:r>
            <w:r w:rsidR="00B20769">
              <w:rPr>
                <w:rFonts w:ascii="Arial" w:hAnsi="Arial" w:cs="Arial"/>
                <w:lang w:val="de-DE"/>
              </w:rPr>
              <w:t>; +994 (70)</w:t>
            </w:r>
            <w:r w:rsidR="00CD0CCC">
              <w:rPr>
                <w:rFonts w:ascii="Arial" w:hAnsi="Arial" w:cs="Arial"/>
                <w:lang w:val="de-DE"/>
              </w:rPr>
              <w:t xml:space="preserve"> </w:t>
            </w:r>
            <w:r w:rsidR="00B20769">
              <w:rPr>
                <w:rFonts w:ascii="Arial" w:hAnsi="Arial" w:cs="Arial"/>
                <w:lang w:val="de-DE"/>
              </w:rPr>
              <w:t>250</w:t>
            </w:r>
            <w:r w:rsidR="00CD0CCC">
              <w:rPr>
                <w:rFonts w:ascii="Arial" w:hAnsi="Arial" w:cs="Arial"/>
                <w:lang w:val="de-DE"/>
              </w:rPr>
              <w:t xml:space="preserve"> </w:t>
            </w:r>
            <w:r w:rsidR="00B20769">
              <w:rPr>
                <w:rFonts w:ascii="Arial" w:hAnsi="Arial" w:cs="Arial"/>
                <w:lang w:val="de-DE"/>
              </w:rPr>
              <w:t>05</w:t>
            </w:r>
            <w:r w:rsidR="00CD0CCC">
              <w:rPr>
                <w:rFonts w:ascii="Arial" w:hAnsi="Arial" w:cs="Arial"/>
                <w:lang w:val="de-DE"/>
              </w:rPr>
              <w:t xml:space="preserve"> </w:t>
            </w:r>
            <w:r w:rsidR="00B20769">
              <w:rPr>
                <w:rFonts w:ascii="Arial" w:hAnsi="Arial" w:cs="Arial"/>
                <w:lang w:val="de-DE"/>
              </w:rPr>
              <w:t>27</w:t>
            </w:r>
          </w:p>
        </w:tc>
      </w:tr>
      <w:tr w:rsidR="008F5ED6" w:rsidRPr="009A76ED" w:rsidTr="00CD0CCC">
        <w:trPr>
          <w:trHeight w:val="650"/>
        </w:trPr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  <w:spacing w:val="26"/>
                <w:w w:val="150"/>
                <w:u w:val="single"/>
                <w:lang w:val="de-DE"/>
              </w:rPr>
            </w:pPr>
            <w:r w:rsidRPr="009A76ED">
              <w:rPr>
                <w:rFonts w:ascii="Arial" w:hAnsi="Arial" w:cs="Arial"/>
                <w:b/>
                <w:lang w:val="de-DE"/>
              </w:rPr>
              <w:t>E-poçtu:</w:t>
            </w:r>
            <w:r w:rsidRPr="009A76ED">
              <w:rPr>
                <w:rFonts w:ascii="Arial" w:hAnsi="Arial" w:cs="Arial"/>
                <w:lang w:val="de-DE"/>
              </w:rPr>
              <w:t xml:space="preserve">  </w:t>
            </w:r>
          </w:p>
        </w:tc>
        <w:tc>
          <w:tcPr>
            <w:tcW w:w="7740" w:type="dxa"/>
            <w:shd w:val="clear" w:color="auto" w:fill="auto"/>
          </w:tcPr>
          <w:p w:rsidR="00CD0CCC" w:rsidRDefault="00CD0CCC" w:rsidP="009A76ED">
            <w:pPr>
              <w:jc w:val="both"/>
              <w:rPr>
                <w:rFonts w:ascii="Arial" w:hAnsi="Arial" w:cs="Arial"/>
                <w:lang w:val="az-Latn-AZ"/>
              </w:rPr>
            </w:pPr>
          </w:p>
          <w:p w:rsidR="008F5ED6" w:rsidRPr="00EF1A94" w:rsidRDefault="00D262AC" w:rsidP="009A76ED">
            <w:pPr>
              <w:jc w:val="both"/>
              <w:rPr>
                <w:rFonts w:ascii="Arial" w:hAnsi="Arial" w:cs="Arial"/>
                <w:lang w:val="az-Latn-AZ"/>
              </w:rPr>
            </w:pPr>
            <w:hyperlink r:id="rId6" w:history="1">
              <w:r w:rsidR="00EF1A94" w:rsidRPr="00241974">
                <w:rPr>
                  <w:rStyle w:val="a7"/>
                  <w:rFonts w:ascii="Arial" w:hAnsi="Arial" w:cs="Arial"/>
                  <w:lang w:val="az-Latn-AZ"/>
                </w:rPr>
                <w:t>e.aghaoghlu</w:t>
              </w:r>
              <w:r w:rsidR="00EF1A94" w:rsidRPr="00241974">
                <w:rPr>
                  <w:rStyle w:val="a7"/>
                  <w:rFonts w:ascii="Arial" w:hAnsi="Arial" w:cs="Arial"/>
                </w:rPr>
                <w:t>@</w:t>
              </w:r>
              <w:r w:rsidR="00EF1A94" w:rsidRPr="00241974">
                <w:rPr>
                  <w:rStyle w:val="a7"/>
                  <w:rFonts w:ascii="Arial" w:hAnsi="Arial" w:cs="Arial"/>
                  <w:lang w:val="az-Latn-AZ"/>
                </w:rPr>
                <w:t>gmail.com</w:t>
              </w:r>
            </w:hyperlink>
            <w:r w:rsidR="00EF1A94">
              <w:rPr>
                <w:rFonts w:ascii="Arial" w:hAnsi="Arial" w:cs="Arial"/>
                <w:lang w:val="az-Latn-AZ"/>
              </w:rPr>
              <w:t xml:space="preserve"> </w:t>
            </w:r>
          </w:p>
        </w:tc>
      </w:tr>
    </w:tbl>
    <w:p w:rsidR="00750469" w:rsidRPr="00647F7C" w:rsidRDefault="00750469" w:rsidP="00C07EBF">
      <w:pPr>
        <w:jc w:val="center"/>
        <w:rPr>
          <w:rFonts w:ascii="Arial" w:hAnsi="Arial" w:cs="Arial"/>
          <w:lang w:val="de-DE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493"/>
        <w:gridCol w:w="2222"/>
        <w:gridCol w:w="1417"/>
        <w:gridCol w:w="1793"/>
      </w:tblGrid>
      <w:tr w:rsidR="00286108" w:rsidRPr="009A76ED" w:rsidTr="009A76ED">
        <w:trPr>
          <w:trHeight w:val="451"/>
        </w:trPr>
        <w:tc>
          <w:tcPr>
            <w:tcW w:w="10980" w:type="dxa"/>
            <w:gridSpan w:val="5"/>
            <w:shd w:val="clear" w:color="auto" w:fill="auto"/>
            <w:vAlign w:val="center"/>
          </w:tcPr>
          <w:p w:rsidR="00286108" w:rsidRPr="009A76ED" w:rsidRDefault="00286108" w:rsidP="00C07EBF">
            <w:pPr>
              <w:rPr>
                <w:rFonts w:ascii="Arial" w:hAnsi="Arial" w:cs="Arial"/>
                <w:b/>
                <w:w w:val="150"/>
              </w:rPr>
            </w:pPr>
            <w:r w:rsidRPr="009A76ED">
              <w:rPr>
                <w:rFonts w:ascii="Arial" w:hAnsi="Arial" w:cs="Arial"/>
                <w:b/>
                <w:w w:val="150"/>
              </w:rPr>
              <w:t xml:space="preserve">II. </w:t>
            </w:r>
            <w:r w:rsidR="00B400BD" w:rsidRPr="009A76ED">
              <w:rPr>
                <w:rFonts w:ascii="Arial" w:hAnsi="Arial" w:cs="Arial"/>
                <w:b/>
                <w:w w:val="150"/>
              </w:rPr>
              <w:t>TƏHSİL</w:t>
            </w:r>
          </w:p>
        </w:tc>
      </w:tr>
      <w:tr w:rsidR="00C41E57" w:rsidRPr="009A76ED" w:rsidTr="00CD0CCC">
        <w:trPr>
          <w:trHeight w:val="381"/>
        </w:trPr>
        <w:tc>
          <w:tcPr>
            <w:tcW w:w="2055" w:type="dxa"/>
            <w:shd w:val="clear" w:color="auto" w:fill="auto"/>
            <w:vAlign w:val="center"/>
          </w:tcPr>
          <w:p w:rsidR="00C41E57" w:rsidRPr="009A76ED" w:rsidRDefault="00C41E57" w:rsidP="00C07EBF">
            <w:pPr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C41E57" w:rsidRPr="009A76ED" w:rsidRDefault="00C41E57" w:rsidP="009A76ED">
            <w:pPr>
              <w:jc w:val="center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Məktəbin adı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C41E57" w:rsidRPr="009A76ED" w:rsidRDefault="00C41E57" w:rsidP="00C07EBF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Fakültə,</w:t>
            </w:r>
          </w:p>
          <w:p w:rsidR="00C41E57" w:rsidRPr="009A76ED" w:rsidRDefault="00C41E57" w:rsidP="00C07EBF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ixtisas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1E57" w:rsidRPr="009A76ED" w:rsidRDefault="00A95B76" w:rsidP="008A0393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Qəbul</w:t>
            </w:r>
            <w:r w:rsidR="00C41E57" w:rsidRPr="009A76ED">
              <w:rPr>
                <w:rFonts w:ascii="Arial" w:hAnsi="Arial" w:cs="Arial"/>
                <w:b/>
              </w:rPr>
              <w:t xml:space="preserve"> olma və bitirmə</w:t>
            </w:r>
            <w:r w:rsidR="008A0393" w:rsidRPr="009A76ED">
              <w:rPr>
                <w:rFonts w:ascii="Arial" w:hAnsi="Arial" w:cs="Arial"/>
                <w:b/>
              </w:rPr>
              <w:t xml:space="preserve">  </w:t>
            </w:r>
            <w:r w:rsidR="00C41E57" w:rsidRPr="009A76ED">
              <w:rPr>
                <w:rFonts w:ascii="Arial" w:hAnsi="Arial" w:cs="Arial"/>
                <w:b/>
              </w:rPr>
              <w:t>tarixi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41E57" w:rsidRPr="009A76ED" w:rsidRDefault="00C41E57" w:rsidP="009A76ED">
            <w:pPr>
              <w:jc w:val="center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Dərəcə</w:t>
            </w:r>
          </w:p>
        </w:tc>
      </w:tr>
      <w:tr w:rsidR="00C41E57" w:rsidRPr="009A76ED" w:rsidTr="00CD0CCC">
        <w:trPr>
          <w:trHeight w:val="355"/>
        </w:trPr>
        <w:tc>
          <w:tcPr>
            <w:tcW w:w="2055" w:type="dxa"/>
            <w:shd w:val="clear" w:color="auto" w:fill="auto"/>
            <w:vAlign w:val="center"/>
          </w:tcPr>
          <w:p w:rsidR="00C41E57" w:rsidRPr="009A76ED" w:rsidRDefault="00C41E57" w:rsidP="00C07EBF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 xml:space="preserve">Orta </w:t>
            </w:r>
            <w:r w:rsidR="001E1E3C" w:rsidRPr="009A76ED">
              <w:rPr>
                <w:rFonts w:ascii="Arial" w:hAnsi="Arial" w:cs="Arial"/>
                <w:b/>
              </w:rPr>
              <w:t>təhsil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C41E57" w:rsidRPr="009A76ED" w:rsidRDefault="00A774C3" w:rsidP="00A774C3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Səbail r., 49 nömrəli tam orta məktəb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C41E57" w:rsidRPr="00A774C3" w:rsidRDefault="00C41E57" w:rsidP="009A76ED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1E57" w:rsidRPr="009A76ED" w:rsidRDefault="00A774C3" w:rsidP="00A77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1992-2004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41E57" w:rsidRPr="009A76ED" w:rsidRDefault="00C41E57" w:rsidP="009A76ED">
            <w:pPr>
              <w:jc w:val="center"/>
              <w:rPr>
                <w:rFonts w:ascii="Arial" w:hAnsi="Arial" w:cs="Arial"/>
              </w:rPr>
            </w:pPr>
          </w:p>
        </w:tc>
      </w:tr>
      <w:tr w:rsidR="00C41E57" w:rsidRPr="009A76ED" w:rsidTr="00CD0CCC">
        <w:trPr>
          <w:trHeight w:val="381"/>
        </w:trPr>
        <w:tc>
          <w:tcPr>
            <w:tcW w:w="2055" w:type="dxa"/>
            <w:shd w:val="clear" w:color="auto" w:fill="auto"/>
            <w:vAlign w:val="center"/>
          </w:tcPr>
          <w:p w:rsidR="00C41E57" w:rsidRPr="009A76ED" w:rsidRDefault="00C41E57" w:rsidP="00C07EBF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Musiqi təhsili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C41E57" w:rsidRPr="009A76ED" w:rsidRDefault="00EF1A94" w:rsidP="00A774C3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-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C41E57" w:rsidRPr="009A76ED" w:rsidRDefault="00EF1A94" w:rsidP="009A7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1E57" w:rsidRPr="009A76ED" w:rsidRDefault="00EF1A94" w:rsidP="009A76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-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41E57" w:rsidRPr="009A76ED" w:rsidRDefault="00EF1A94" w:rsidP="009A7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41E57" w:rsidRPr="009A76ED" w:rsidTr="00CD0CCC">
        <w:trPr>
          <w:trHeight w:val="381"/>
        </w:trPr>
        <w:tc>
          <w:tcPr>
            <w:tcW w:w="2055" w:type="dxa"/>
            <w:shd w:val="clear" w:color="auto" w:fill="auto"/>
            <w:vAlign w:val="center"/>
          </w:tcPr>
          <w:p w:rsidR="00C41E57" w:rsidRPr="009A76ED" w:rsidRDefault="00C41E57" w:rsidP="00C07EBF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 xml:space="preserve">Ali </w:t>
            </w:r>
            <w:r w:rsidR="007D2E51" w:rsidRPr="009A76ED">
              <w:rPr>
                <w:rFonts w:ascii="Arial" w:hAnsi="Arial" w:cs="Arial"/>
                <w:b/>
              </w:rPr>
              <w:t>təhsil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C41E57" w:rsidRPr="009A76ED" w:rsidRDefault="00A774C3" w:rsidP="00A774C3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Bakı Asiya Universiteti 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C41E57" w:rsidRPr="009A76ED" w:rsidRDefault="00CD0CCC" w:rsidP="009A7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Filologiya, Azərbayca</w:t>
            </w:r>
            <w:r w:rsidR="00CE17D5">
              <w:rPr>
                <w:rFonts w:ascii="Arial" w:hAnsi="Arial" w:cs="Arial"/>
              </w:rPr>
              <w:t>n dili və ədəbiyyat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1E57" w:rsidRPr="009A76ED" w:rsidRDefault="00A774C3" w:rsidP="00A77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2005-2010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41E57" w:rsidRPr="009A76ED" w:rsidRDefault="00A774C3" w:rsidP="009A7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bakalavr</w:t>
            </w:r>
          </w:p>
        </w:tc>
      </w:tr>
    </w:tbl>
    <w:p w:rsidR="00874D5A" w:rsidRPr="00647F7C" w:rsidRDefault="00874D5A" w:rsidP="006F4F20">
      <w:pPr>
        <w:spacing w:before="60"/>
        <w:rPr>
          <w:rFonts w:ascii="Arial" w:hAnsi="Arial" w:cs="Arial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716"/>
        <w:gridCol w:w="1332"/>
        <w:gridCol w:w="1339"/>
      </w:tblGrid>
      <w:tr w:rsidR="00B82B30" w:rsidRPr="009A76ED" w:rsidTr="00CD0CCC">
        <w:trPr>
          <w:trHeight w:val="822"/>
        </w:trPr>
        <w:tc>
          <w:tcPr>
            <w:tcW w:w="10980" w:type="dxa"/>
            <w:gridSpan w:val="4"/>
            <w:shd w:val="clear" w:color="auto" w:fill="auto"/>
            <w:vAlign w:val="center"/>
          </w:tcPr>
          <w:p w:rsidR="00B82B30" w:rsidRPr="009A76ED" w:rsidRDefault="00B82B30" w:rsidP="00CD0CCC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  <w:w w:val="150"/>
              </w:rPr>
              <w:t>III. İXTİSASARTIRMA TƏHSİLİ (kurs,</w:t>
            </w:r>
            <w:r w:rsidR="002E7BA3" w:rsidRPr="009A76ED">
              <w:rPr>
                <w:rFonts w:ascii="Arial" w:hAnsi="Arial" w:cs="Arial"/>
                <w:b/>
                <w:w w:val="150"/>
              </w:rPr>
              <w:t xml:space="preserve"> </w:t>
            </w:r>
            <w:r w:rsidRPr="009A76ED">
              <w:rPr>
                <w:rFonts w:ascii="Arial" w:hAnsi="Arial" w:cs="Arial"/>
                <w:b/>
                <w:w w:val="150"/>
              </w:rPr>
              <w:t>treyn</w:t>
            </w:r>
            <w:r w:rsidR="00CD0CCC">
              <w:rPr>
                <w:rFonts w:ascii="Arial" w:hAnsi="Arial" w:cs="Arial"/>
                <w:b/>
                <w:w w:val="150"/>
              </w:rPr>
              <w:t>i</w:t>
            </w:r>
            <w:r w:rsidRPr="009A76ED">
              <w:rPr>
                <w:rFonts w:ascii="Arial" w:hAnsi="Arial" w:cs="Arial"/>
                <w:b/>
                <w:w w:val="150"/>
              </w:rPr>
              <w:t>nq, seminar və s.)</w:t>
            </w:r>
          </w:p>
        </w:tc>
      </w:tr>
      <w:tr w:rsidR="00B82B30" w:rsidRPr="009A76ED" w:rsidTr="009A76ED">
        <w:trPr>
          <w:trHeight w:val="381"/>
        </w:trPr>
        <w:tc>
          <w:tcPr>
            <w:tcW w:w="6593" w:type="dxa"/>
            <w:shd w:val="clear" w:color="auto" w:fill="auto"/>
            <w:vAlign w:val="center"/>
          </w:tcPr>
          <w:p w:rsidR="00B82B30" w:rsidRPr="009A76ED" w:rsidRDefault="00B82B30" w:rsidP="00B82B30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  <w:bCs/>
              </w:rPr>
              <w:t>Kurs/treyninq / seminarın mövzusu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B82B30" w:rsidRPr="009A76ED" w:rsidRDefault="00CD50D1" w:rsidP="009A76ED">
            <w:pPr>
              <w:jc w:val="center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  <w:color w:val="000000"/>
              </w:rPr>
              <w:t>Ixtisasart</w:t>
            </w:r>
            <w:r w:rsidRPr="009A76ED">
              <w:rPr>
                <w:rFonts w:ascii="Arial" w:hAnsi="Arial" w:cs="Arial"/>
                <w:b/>
                <w:color w:val="000000"/>
                <w:lang w:val="az-Latn-AZ"/>
              </w:rPr>
              <w:t>ırmanı</w:t>
            </w:r>
            <w:r w:rsidR="00B82B30" w:rsidRPr="009A76ED">
              <w:rPr>
                <w:rFonts w:ascii="Arial" w:hAnsi="Arial" w:cs="Arial"/>
                <w:b/>
                <w:color w:val="000000"/>
              </w:rPr>
              <w:t xml:space="preserve"> aparan təşkilatın adı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82B30" w:rsidRPr="009A76ED" w:rsidRDefault="00B82B30" w:rsidP="00F967AB">
            <w:pPr>
              <w:spacing w:before="120"/>
              <w:jc w:val="center"/>
              <w:rPr>
                <w:rFonts w:ascii="Arial" w:hAnsi="Arial" w:cs="Arial"/>
                <w:b/>
                <w:lang w:val="ru-RU"/>
              </w:rPr>
            </w:pPr>
            <w:r w:rsidRPr="009A76ED">
              <w:rPr>
                <w:rFonts w:ascii="Arial" w:hAnsi="Arial" w:cs="Arial"/>
                <w:b/>
                <w:lang w:val="ru-RU"/>
              </w:rPr>
              <w:t>Keçirildiyi yer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82B30" w:rsidRPr="009A76ED" w:rsidRDefault="00B82B30" w:rsidP="009A76ED">
            <w:pPr>
              <w:jc w:val="center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  <w:bCs/>
              </w:rPr>
              <w:t>Keçirildiyi müddət</w:t>
            </w:r>
          </w:p>
        </w:tc>
      </w:tr>
      <w:tr w:rsidR="00B82B30" w:rsidRPr="009A76ED" w:rsidTr="009A76ED">
        <w:trPr>
          <w:trHeight w:val="381"/>
        </w:trPr>
        <w:tc>
          <w:tcPr>
            <w:tcW w:w="6593" w:type="dxa"/>
            <w:shd w:val="clear" w:color="auto" w:fill="auto"/>
            <w:vAlign w:val="center"/>
          </w:tcPr>
          <w:p w:rsidR="00F967AB" w:rsidRDefault="00F967AB" w:rsidP="00F967AB">
            <w:pPr>
              <w:rPr>
                <w:lang w:val="az-Latn-AZ"/>
              </w:rPr>
            </w:pPr>
            <w:r>
              <w:rPr>
                <w:lang w:val="az-Latn-AZ"/>
              </w:rPr>
              <w:t>“PR məqalələrin yazılması”</w:t>
            </w:r>
          </w:p>
          <w:p w:rsidR="00B82B30" w:rsidRPr="009A76ED" w:rsidRDefault="00B82B30" w:rsidP="00F967AB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B82B30" w:rsidRPr="009A76ED" w:rsidRDefault="00F967AB" w:rsidP="009A7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“Alibayov communacition and consulting”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82B30" w:rsidRPr="009A76ED" w:rsidRDefault="00B82B30" w:rsidP="009A7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B82B30" w:rsidRPr="009A76ED" w:rsidRDefault="00B82B30" w:rsidP="009A76ED">
            <w:pPr>
              <w:jc w:val="center"/>
              <w:rPr>
                <w:rFonts w:ascii="Arial" w:hAnsi="Arial" w:cs="Arial"/>
              </w:rPr>
            </w:pPr>
          </w:p>
        </w:tc>
      </w:tr>
      <w:tr w:rsidR="00B82B30" w:rsidRPr="009A76ED" w:rsidTr="009A76ED">
        <w:trPr>
          <w:trHeight w:val="381"/>
        </w:trPr>
        <w:tc>
          <w:tcPr>
            <w:tcW w:w="6593" w:type="dxa"/>
            <w:shd w:val="clear" w:color="auto" w:fill="auto"/>
            <w:vAlign w:val="center"/>
          </w:tcPr>
          <w:p w:rsidR="00F967AB" w:rsidRDefault="00F967AB" w:rsidP="00F967AB">
            <w:pPr>
              <w:rPr>
                <w:lang w:val="az-Latn-AZ"/>
              </w:rPr>
            </w:pPr>
            <w:r>
              <w:rPr>
                <w:lang w:val="az-Latn-AZ"/>
              </w:rPr>
              <w:t>“Böhran kommunikasiyası”</w:t>
            </w:r>
          </w:p>
          <w:p w:rsidR="00B82B30" w:rsidRPr="009A76ED" w:rsidRDefault="00B82B30" w:rsidP="00EB5279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B82B30" w:rsidRPr="009A76ED" w:rsidRDefault="00F967AB" w:rsidP="009A76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82B30" w:rsidRPr="009A76ED" w:rsidRDefault="00B82B30" w:rsidP="009A7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B82B30" w:rsidRPr="009A76ED" w:rsidRDefault="00B82B30" w:rsidP="009A76ED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F967AB" w:rsidRPr="009A76ED" w:rsidTr="009A76ED">
        <w:trPr>
          <w:trHeight w:val="381"/>
        </w:trPr>
        <w:tc>
          <w:tcPr>
            <w:tcW w:w="6593" w:type="dxa"/>
            <w:shd w:val="clear" w:color="auto" w:fill="auto"/>
            <w:vAlign w:val="center"/>
          </w:tcPr>
          <w:p w:rsidR="00F967AB" w:rsidRPr="00B53240" w:rsidRDefault="00F967AB" w:rsidP="00F967AB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“PR strategiyanın hazırlanması” </w:t>
            </w:r>
          </w:p>
          <w:p w:rsidR="00F967AB" w:rsidRDefault="00F967AB" w:rsidP="00F967AB">
            <w:pPr>
              <w:rPr>
                <w:lang w:val="az-Latn-AZ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F967AB" w:rsidRPr="009A76ED" w:rsidRDefault="00F967AB" w:rsidP="009A76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967AB" w:rsidRPr="009A76ED" w:rsidRDefault="00F967AB" w:rsidP="009A7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F967AB" w:rsidRPr="009A76ED" w:rsidRDefault="00F967AB" w:rsidP="009A76ED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</w:tr>
    </w:tbl>
    <w:p w:rsidR="00AC1F6F" w:rsidRDefault="00AC1F6F" w:rsidP="00C07EBF">
      <w:pPr>
        <w:rPr>
          <w:rFonts w:ascii="Arial" w:hAnsi="Arial" w:cs="Arial"/>
          <w:lang w:val="de-DE"/>
        </w:rPr>
      </w:pPr>
    </w:p>
    <w:p w:rsidR="00925F41" w:rsidRDefault="00925F41" w:rsidP="00C07EBF">
      <w:pPr>
        <w:rPr>
          <w:rFonts w:ascii="Arial" w:hAnsi="Arial" w:cs="Arial"/>
          <w:lang w:val="de-DE"/>
        </w:rPr>
      </w:pPr>
    </w:p>
    <w:p w:rsidR="00925F41" w:rsidRDefault="00925F41" w:rsidP="00C07EBF">
      <w:pPr>
        <w:rPr>
          <w:rFonts w:ascii="Arial" w:hAnsi="Arial" w:cs="Arial"/>
          <w:lang w:val="de-DE"/>
        </w:rPr>
      </w:pPr>
    </w:p>
    <w:p w:rsidR="00925F41" w:rsidRDefault="00925F41" w:rsidP="00C07EBF">
      <w:pPr>
        <w:rPr>
          <w:rFonts w:ascii="Arial" w:hAnsi="Arial" w:cs="Arial"/>
          <w:lang w:val="de-DE"/>
        </w:rPr>
      </w:pPr>
    </w:p>
    <w:p w:rsidR="00925F41" w:rsidRDefault="00925F41" w:rsidP="00C07EBF">
      <w:pPr>
        <w:rPr>
          <w:rFonts w:ascii="Arial" w:hAnsi="Arial" w:cs="Arial"/>
          <w:lang w:val="de-DE"/>
        </w:rPr>
      </w:pPr>
    </w:p>
    <w:p w:rsidR="00925F41" w:rsidRDefault="00925F41" w:rsidP="00C07EBF">
      <w:pPr>
        <w:rPr>
          <w:rFonts w:ascii="Arial" w:hAnsi="Arial" w:cs="Arial"/>
          <w:lang w:val="de-DE"/>
        </w:rPr>
      </w:pPr>
    </w:p>
    <w:p w:rsidR="00092CBC" w:rsidRPr="00647F7C" w:rsidRDefault="00092CBC" w:rsidP="00C07EBF">
      <w:pPr>
        <w:rPr>
          <w:rFonts w:ascii="Arial" w:hAnsi="Arial" w:cs="Arial"/>
          <w:lang w:val="de-DE"/>
        </w:rPr>
      </w:pPr>
    </w:p>
    <w:tbl>
      <w:tblPr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40"/>
        <w:gridCol w:w="4500"/>
        <w:gridCol w:w="1440"/>
        <w:gridCol w:w="1800"/>
      </w:tblGrid>
      <w:tr w:rsidR="00804478" w:rsidRPr="00647F7C">
        <w:trPr>
          <w:trHeight w:val="551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804478" w:rsidP="00C07EBF">
            <w:pPr>
              <w:spacing w:before="120"/>
              <w:ind w:left="266"/>
              <w:rPr>
                <w:rFonts w:ascii="Arial" w:hAnsi="Arial" w:cs="Arial"/>
                <w:b/>
                <w:w w:val="150"/>
              </w:rPr>
            </w:pPr>
            <w:r w:rsidRPr="00647F7C">
              <w:rPr>
                <w:rFonts w:ascii="Arial" w:hAnsi="Arial" w:cs="Arial"/>
                <w:b/>
                <w:w w:val="150"/>
                <w:lang w:val="de-DE"/>
              </w:rPr>
              <w:t>IV. İŞ TƏCRÜBƏSİ</w:t>
            </w:r>
          </w:p>
        </w:tc>
      </w:tr>
      <w:tr w:rsidR="00804478" w:rsidRPr="00647F7C">
        <w:trPr>
          <w:trHeight w:val="72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804478" w:rsidP="00DD4D14">
            <w:pPr>
              <w:spacing w:before="120"/>
              <w:ind w:left="72"/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lastRenderedPageBreak/>
              <w:t>İş yerinin adı/yeri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804478" w:rsidP="00C07EBF">
            <w:pPr>
              <w:ind w:left="266"/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Vəzifəsi/Gündəlik vəzifə  öhdəlikləri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804478" w:rsidP="00A50855">
            <w:pPr>
              <w:ind w:right="-288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İşə qəbul və çıxma tarixi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A50855" w:rsidP="00CD0CC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 xml:space="preserve">İşdən </w:t>
            </w:r>
            <w:r w:rsidR="00804478" w:rsidRPr="00647F7C">
              <w:rPr>
                <w:rFonts w:ascii="Arial" w:hAnsi="Arial" w:cs="Arial"/>
                <w:b/>
              </w:rPr>
              <w:t>çıxmanın səbəbi</w:t>
            </w:r>
          </w:p>
        </w:tc>
      </w:tr>
      <w:tr w:rsidR="00804478" w:rsidRPr="00647F7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41" w:rsidRDefault="00925F41" w:rsidP="00092CBC">
            <w:pPr>
              <w:rPr>
                <w:rFonts w:ascii="Arial" w:hAnsi="Arial" w:cs="Arial"/>
              </w:rPr>
            </w:pPr>
          </w:p>
          <w:p w:rsidR="00925F41" w:rsidRDefault="00925F41" w:rsidP="00092CBC">
            <w:pPr>
              <w:rPr>
                <w:rFonts w:ascii="Arial" w:hAnsi="Arial" w:cs="Arial"/>
              </w:rPr>
            </w:pPr>
          </w:p>
          <w:p w:rsidR="00984789" w:rsidRPr="00647F7C" w:rsidRDefault="00A774C3" w:rsidP="00925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Azərbaycan Respublikasının Prezidenti yanında Bilik Fondu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41" w:rsidRDefault="00925F41" w:rsidP="00BA4F40">
            <w:pPr>
              <w:pStyle w:val="2"/>
              <w:tabs>
                <w:tab w:val="right" w:pos="3060"/>
                <w:tab w:val="right" w:pos="4320"/>
              </w:tabs>
              <w:rPr>
                <w:rFonts w:ascii="Arial" w:hAnsi="Arial" w:cs="Arial"/>
                <w:b/>
                <w:bCs/>
                <w:szCs w:val="20"/>
                <w:lang w:val="en-GB" w:eastAsia="ru-RU"/>
              </w:rPr>
            </w:pPr>
          </w:p>
          <w:p w:rsidR="00804478" w:rsidRDefault="00A774C3" w:rsidP="00925F41">
            <w:pPr>
              <w:pStyle w:val="2"/>
              <w:tabs>
                <w:tab w:val="right" w:pos="3060"/>
                <w:tab w:val="right" w:pos="4320"/>
              </w:tabs>
              <w:jc w:val="both"/>
              <w:rPr>
                <w:rFonts w:ascii="Arial" w:hAnsi="Arial" w:cs="Arial"/>
                <w:szCs w:val="20"/>
                <w:lang w:val="en-GB" w:eastAsia="ru-RU"/>
              </w:rPr>
            </w:pPr>
            <w:r w:rsidRPr="00867C20">
              <w:rPr>
                <w:rFonts w:ascii="Arial" w:hAnsi="Arial" w:cs="Arial"/>
                <w:b/>
                <w:bCs/>
                <w:szCs w:val="20"/>
                <w:lang w:val="en-GB" w:eastAsia="ru-RU"/>
              </w:rPr>
              <w:t xml:space="preserve">Aparıcı mütəxəssis </w:t>
            </w:r>
            <w:r w:rsidR="00985211" w:rsidRPr="00867C20">
              <w:rPr>
                <w:rFonts w:ascii="Arial" w:hAnsi="Arial" w:cs="Arial"/>
                <w:b/>
                <w:bCs/>
                <w:szCs w:val="20"/>
                <w:lang w:eastAsia="ru-RU"/>
              </w:rPr>
              <w:t xml:space="preserve">(ofis meneceri) </w:t>
            </w:r>
            <w:r w:rsidR="00B20769">
              <w:rPr>
                <w:rFonts w:ascii="Arial" w:hAnsi="Arial" w:cs="Arial"/>
                <w:szCs w:val="20"/>
                <w:lang w:val="en-GB" w:eastAsia="ru-RU"/>
              </w:rPr>
              <w:t xml:space="preserve">- </w:t>
            </w:r>
            <w:r w:rsidR="00EF1A94">
              <w:rPr>
                <w:rFonts w:ascii="Arial" w:hAnsi="Arial" w:cs="Arial"/>
                <w:szCs w:val="20"/>
                <w:lang w:val="en-GB" w:eastAsia="ru-RU"/>
              </w:rPr>
              <w:t>Ofisə daxil və xaric olan sənədlərin qeydiyyata alınması və göndərilməsi, gələn zənglərin və qonaqların aidiyy</w:t>
            </w:r>
            <w:r w:rsidR="00BA4F40">
              <w:rPr>
                <w:rFonts w:ascii="Arial" w:hAnsi="Arial" w:cs="Arial"/>
                <w:szCs w:val="20"/>
                <w:lang w:val="en-GB" w:eastAsia="ru-RU"/>
              </w:rPr>
              <w:t xml:space="preserve">əi </w:t>
            </w:r>
            <w:r w:rsidR="00EF1A94">
              <w:rPr>
                <w:rFonts w:ascii="Arial" w:hAnsi="Arial" w:cs="Arial"/>
                <w:szCs w:val="20"/>
                <w:lang w:val="en-GB" w:eastAsia="ru-RU"/>
              </w:rPr>
              <w:t xml:space="preserve">üzrə yönləndirilməsi, tədbirlərin təşkili, ofisdaxili kargüzarlıq işinin aparılması, rayon nümayəndəlikləri, orta, ali məktəb və digər təşkilatlarla əlaqələrin qurulması və əməkdaşlıq  və sairə </w:t>
            </w:r>
          </w:p>
          <w:p w:rsidR="00925F41" w:rsidRPr="00647F7C" w:rsidRDefault="00925F41" w:rsidP="00BA4F40">
            <w:pPr>
              <w:pStyle w:val="2"/>
              <w:tabs>
                <w:tab w:val="right" w:pos="3060"/>
                <w:tab w:val="right" w:pos="4320"/>
              </w:tabs>
              <w:rPr>
                <w:rFonts w:ascii="Arial" w:hAnsi="Arial" w:cs="Arial"/>
                <w:szCs w:val="20"/>
                <w:lang w:val="en-GB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A774C3" w:rsidP="00CE17D5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07.08.2014</w:t>
            </w:r>
            <w:r w:rsidR="00CE17D5">
              <w:rPr>
                <w:rFonts w:ascii="Arial" w:hAnsi="Arial" w:cs="Arial"/>
                <w:lang w:val="az-Latn-AZ"/>
              </w:rPr>
              <w:t>-</w:t>
            </w:r>
            <w:r w:rsidR="00260FC6">
              <w:rPr>
                <w:rFonts w:ascii="Arial" w:hAnsi="Arial" w:cs="Arial"/>
                <w:lang w:val="az-Latn-AZ"/>
              </w:rPr>
              <w:t>19.03.2015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804478" w:rsidP="00092CBC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B20769" w:rsidRPr="00647F7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40" w:rsidRDefault="00BA4F40" w:rsidP="00092CBC">
            <w:pPr>
              <w:rPr>
                <w:rFonts w:ascii="Arial" w:hAnsi="Arial" w:cs="Arial"/>
              </w:rPr>
            </w:pPr>
          </w:p>
          <w:p w:rsidR="00BA4F40" w:rsidRDefault="00BA4F40" w:rsidP="00092CBC">
            <w:pPr>
              <w:rPr>
                <w:rFonts w:ascii="Arial" w:hAnsi="Arial" w:cs="Arial"/>
              </w:rPr>
            </w:pPr>
          </w:p>
          <w:p w:rsidR="00BA4F40" w:rsidRDefault="00BA4F40" w:rsidP="00092CBC">
            <w:pPr>
              <w:rPr>
                <w:rFonts w:ascii="Arial" w:hAnsi="Arial" w:cs="Arial"/>
              </w:rPr>
            </w:pPr>
          </w:p>
          <w:p w:rsidR="00B20769" w:rsidRDefault="00B20769" w:rsidP="00BA4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Azərbaycan Respublikasının Prezidenti yanında Bilik Fondu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69" w:rsidRDefault="00B20769" w:rsidP="00925F41">
            <w:pPr>
              <w:pStyle w:val="2"/>
              <w:tabs>
                <w:tab w:val="right" w:pos="3060"/>
                <w:tab w:val="right" w:pos="4320"/>
              </w:tabs>
              <w:jc w:val="both"/>
              <w:rPr>
                <w:rFonts w:ascii="Arial" w:hAnsi="Arial" w:cs="Arial"/>
                <w:szCs w:val="20"/>
                <w:lang w:val="en-GB" w:eastAsia="ru-RU"/>
              </w:rPr>
            </w:pPr>
            <w:r w:rsidRPr="00867C20">
              <w:rPr>
                <w:rFonts w:ascii="Arial" w:hAnsi="Arial" w:cs="Arial"/>
                <w:b/>
                <w:bCs/>
                <w:szCs w:val="20"/>
                <w:lang w:eastAsia="ru-RU"/>
              </w:rPr>
              <w:t>M</w:t>
            </w:r>
            <w:r w:rsidRPr="00867C20">
              <w:rPr>
                <w:rFonts w:ascii="Arial" w:hAnsi="Arial" w:cs="Arial"/>
                <w:b/>
                <w:bCs/>
                <w:szCs w:val="20"/>
                <w:lang w:val="en-GB" w:eastAsia="ru-RU"/>
              </w:rPr>
              <w:t>ütəxəssis -</w:t>
            </w:r>
            <w:r>
              <w:rPr>
                <w:rFonts w:ascii="Arial" w:hAnsi="Arial" w:cs="Arial"/>
                <w:szCs w:val="20"/>
                <w:lang w:val="en-GB" w:eastAsia="ru-RU"/>
              </w:rPr>
              <w:t xml:space="preserve"> Ofisə daxil və xaric olan sənədlərin qeydiyyata alınması və göndərilməsi, gələn zənglərin və qonaqların aidiyy</w:t>
            </w:r>
            <w:r w:rsidR="00BA4F40">
              <w:rPr>
                <w:rFonts w:ascii="Arial" w:hAnsi="Arial" w:cs="Arial"/>
                <w:szCs w:val="20"/>
                <w:lang w:val="en-GB" w:eastAsia="ru-RU"/>
              </w:rPr>
              <w:t>ə</w:t>
            </w:r>
            <w:r>
              <w:rPr>
                <w:rFonts w:ascii="Arial" w:hAnsi="Arial" w:cs="Arial"/>
                <w:szCs w:val="20"/>
                <w:lang w:val="en-GB" w:eastAsia="ru-RU"/>
              </w:rPr>
              <w:t>t</w:t>
            </w:r>
            <w:r w:rsidR="00BA4F40">
              <w:rPr>
                <w:rFonts w:ascii="Arial" w:hAnsi="Arial" w:cs="Arial"/>
                <w:szCs w:val="20"/>
                <w:lang w:val="en-GB" w:eastAsia="ru-RU"/>
              </w:rPr>
              <w:t xml:space="preserve">i </w:t>
            </w:r>
            <w:r>
              <w:rPr>
                <w:rFonts w:ascii="Arial" w:hAnsi="Arial" w:cs="Arial"/>
                <w:szCs w:val="20"/>
                <w:lang w:val="en-GB" w:eastAsia="ru-RU"/>
              </w:rPr>
              <w:t>üzrə yönləndirilməsi, tədbirlərin təşkili, ofisdaxili kargüzarlıq işinin aparılması, rayon nümayəndəlikləri, orta, ali məktəb və digər təşkilatlarla əlaqələrin qurulması və əməkdaşlıq  və sairə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69" w:rsidRDefault="00260FC6" w:rsidP="00260FC6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19.03.2015-</w:t>
            </w:r>
            <w:r w:rsidR="00B20769">
              <w:rPr>
                <w:rFonts w:ascii="Arial" w:hAnsi="Arial" w:cs="Arial"/>
                <w:lang w:val="az-Latn-AZ"/>
              </w:rPr>
              <w:t>01.09.201</w:t>
            </w:r>
            <w:r>
              <w:rPr>
                <w:rFonts w:ascii="Arial" w:hAnsi="Arial" w:cs="Arial"/>
                <w:lang w:val="az-Latn-AZ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69" w:rsidRDefault="00B20769" w:rsidP="00092CBC">
            <w:pPr>
              <w:jc w:val="center"/>
              <w:rPr>
                <w:rFonts w:ascii="Arial" w:hAnsi="Arial" w:cs="Arial"/>
                <w:lang w:val="az-Latn-AZ"/>
              </w:rPr>
            </w:pPr>
          </w:p>
          <w:p w:rsidR="00260FC6" w:rsidRDefault="00260FC6" w:rsidP="00092CBC">
            <w:pPr>
              <w:jc w:val="center"/>
              <w:rPr>
                <w:rFonts w:ascii="Arial" w:hAnsi="Arial" w:cs="Arial"/>
                <w:lang w:val="az-Latn-AZ"/>
              </w:rPr>
            </w:pPr>
          </w:p>
          <w:p w:rsidR="00260FC6" w:rsidRDefault="00260FC6" w:rsidP="00092CBC">
            <w:pPr>
              <w:jc w:val="center"/>
              <w:rPr>
                <w:rFonts w:ascii="Arial" w:hAnsi="Arial" w:cs="Arial"/>
                <w:lang w:val="az-Latn-AZ"/>
              </w:rPr>
            </w:pPr>
          </w:p>
          <w:p w:rsidR="00260FC6" w:rsidRDefault="00260FC6" w:rsidP="00092CBC">
            <w:pPr>
              <w:jc w:val="center"/>
              <w:rPr>
                <w:rFonts w:ascii="Arial" w:hAnsi="Arial" w:cs="Arial"/>
                <w:lang w:val="az-Latn-AZ"/>
              </w:rPr>
            </w:pPr>
          </w:p>
          <w:p w:rsidR="00260FC6" w:rsidRDefault="00260FC6" w:rsidP="00092CBC">
            <w:pPr>
              <w:jc w:val="center"/>
              <w:rPr>
                <w:rFonts w:ascii="Arial" w:hAnsi="Arial" w:cs="Arial"/>
                <w:lang w:val="az-Latn-AZ"/>
              </w:rPr>
            </w:pPr>
          </w:p>
          <w:p w:rsidR="00260FC6" w:rsidRDefault="00260FC6" w:rsidP="00092CBC">
            <w:pPr>
              <w:jc w:val="center"/>
              <w:rPr>
                <w:rFonts w:ascii="Arial" w:hAnsi="Arial" w:cs="Arial"/>
                <w:lang w:val="az-Latn-AZ"/>
              </w:rPr>
            </w:pPr>
          </w:p>
          <w:p w:rsidR="00260FC6" w:rsidRDefault="00260FC6" w:rsidP="00092CBC">
            <w:pPr>
              <w:jc w:val="center"/>
              <w:rPr>
                <w:rFonts w:ascii="Arial" w:hAnsi="Arial" w:cs="Arial"/>
                <w:lang w:val="az-Latn-AZ"/>
              </w:rPr>
            </w:pPr>
          </w:p>
          <w:p w:rsidR="00260FC6" w:rsidRDefault="00260FC6" w:rsidP="00092CBC">
            <w:pPr>
              <w:jc w:val="center"/>
              <w:rPr>
                <w:rFonts w:ascii="Arial" w:hAnsi="Arial" w:cs="Arial"/>
                <w:lang w:val="az-Latn-AZ"/>
              </w:rPr>
            </w:pPr>
          </w:p>
          <w:p w:rsidR="00260FC6" w:rsidRPr="00647F7C" w:rsidRDefault="00260FC6" w:rsidP="00092CBC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B20769" w:rsidRPr="00647F7C" w:rsidTr="007C3DE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69" w:rsidRPr="00647F7C" w:rsidRDefault="00B20769" w:rsidP="00925F41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</w:rPr>
              <w:t>Azərbaycan Respublikasının Prezidenti yanında Bilik Fondu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41" w:rsidRDefault="00925F41" w:rsidP="00BA4F40">
            <w:pPr>
              <w:pStyle w:val="2"/>
              <w:tabs>
                <w:tab w:val="right" w:pos="3060"/>
                <w:tab w:val="right" w:pos="4320"/>
              </w:tabs>
              <w:rPr>
                <w:rFonts w:ascii="Arial" w:hAnsi="Arial" w:cs="Arial"/>
                <w:b/>
                <w:bCs/>
                <w:szCs w:val="20"/>
                <w:lang w:val="az-Latn-AZ" w:eastAsia="ru-RU"/>
              </w:rPr>
            </w:pPr>
          </w:p>
          <w:p w:rsidR="00B20769" w:rsidRDefault="00B20769" w:rsidP="00925F41">
            <w:pPr>
              <w:pStyle w:val="2"/>
              <w:tabs>
                <w:tab w:val="right" w:pos="3060"/>
                <w:tab w:val="right" w:pos="4320"/>
              </w:tabs>
              <w:jc w:val="both"/>
              <w:rPr>
                <w:rFonts w:ascii="Arial" w:hAnsi="Arial" w:cs="Arial"/>
                <w:szCs w:val="20"/>
                <w:lang w:val="az-Latn-AZ" w:eastAsia="ru-RU"/>
              </w:rPr>
            </w:pPr>
            <w:r w:rsidRPr="00867C20">
              <w:rPr>
                <w:rFonts w:ascii="Arial" w:hAnsi="Arial" w:cs="Arial"/>
                <w:b/>
                <w:bCs/>
                <w:szCs w:val="20"/>
                <w:lang w:val="az-Latn-AZ" w:eastAsia="ru-RU"/>
              </w:rPr>
              <w:t>Məsləhətçi -</w:t>
            </w:r>
            <w:r>
              <w:rPr>
                <w:rFonts w:ascii="Arial" w:hAnsi="Arial" w:cs="Arial"/>
                <w:szCs w:val="20"/>
                <w:lang w:val="az-Latn-AZ" w:eastAsia="ru-RU"/>
              </w:rPr>
              <w:t xml:space="preserve"> </w:t>
            </w:r>
            <w:r w:rsidRPr="00E124F5">
              <w:rPr>
                <w:rFonts w:ascii="Arial" w:hAnsi="Arial" w:cs="Arial"/>
                <w:szCs w:val="20"/>
                <w:lang w:val="az-Latn-AZ" w:eastAsia="ru-RU"/>
              </w:rPr>
              <w:t>Ofisə daxil olan və xaric olan sənədlərin qeydiyyata alınması və göndərilməsi, gələn zənglərin və qonaqların aidiyy</w:t>
            </w:r>
            <w:r w:rsidR="00BA4F40">
              <w:rPr>
                <w:rFonts w:ascii="Arial" w:hAnsi="Arial" w:cs="Arial"/>
                <w:szCs w:val="20"/>
                <w:lang w:val="az-Latn-AZ" w:eastAsia="ru-RU"/>
              </w:rPr>
              <w:t>ə</w:t>
            </w:r>
            <w:r w:rsidRPr="00E124F5">
              <w:rPr>
                <w:rFonts w:ascii="Arial" w:hAnsi="Arial" w:cs="Arial"/>
                <w:szCs w:val="20"/>
                <w:lang w:val="az-Latn-AZ" w:eastAsia="ru-RU"/>
              </w:rPr>
              <w:t>t</w:t>
            </w:r>
            <w:r w:rsidR="00BA4F40">
              <w:rPr>
                <w:rFonts w:ascii="Arial" w:hAnsi="Arial" w:cs="Arial"/>
                <w:szCs w:val="20"/>
                <w:lang w:val="az-Latn-AZ" w:eastAsia="ru-RU"/>
              </w:rPr>
              <w:t>i</w:t>
            </w:r>
            <w:r w:rsidRPr="00E124F5">
              <w:rPr>
                <w:rFonts w:ascii="Arial" w:hAnsi="Arial" w:cs="Arial"/>
                <w:szCs w:val="20"/>
                <w:lang w:val="az-Latn-AZ" w:eastAsia="ru-RU"/>
              </w:rPr>
              <w:t xml:space="preserve"> üzrə yönləndirilməsi, tədbirlərin təşkili, ofisdaxili kargüzarlıq işinin aparılması, rayon nümayəndəlikləri, orta məktəb, ali məktəb və digər təşkilatlarla əlaqələrin qurulması və əməkdaşlıq  və s</w:t>
            </w:r>
            <w:r>
              <w:rPr>
                <w:rFonts w:ascii="Arial" w:hAnsi="Arial" w:cs="Arial"/>
                <w:szCs w:val="20"/>
                <w:lang w:val="az-Latn-AZ" w:eastAsia="ru-RU"/>
              </w:rPr>
              <w:t>airə</w:t>
            </w:r>
          </w:p>
          <w:p w:rsidR="00925F41" w:rsidRPr="00E124F5" w:rsidRDefault="00925F41" w:rsidP="00BA4F40">
            <w:pPr>
              <w:pStyle w:val="2"/>
              <w:tabs>
                <w:tab w:val="right" w:pos="3060"/>
                <w:tab w:val="right" w:pos="4320"/>
              </w:tabs>
              <w:rPr>
                <w:rFonts w:ascii="Arial" w:hAnsi="Arial" w:cs="Arial"/>
                <w:szCs w:val="20"/>
                <w:lang w:val="az-Latn-AZ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69" w:rsidRPr="00647F7C" w:rsidRDefault="00B20769" w:rsidP="007C3DEE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01.09.2017 – 17.09.2018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69" w:rsidRPr="00647F7C" w:rsidRDefault="00B20769" w:rsidP="007C3DEE">
            <w:pPr>
              <w:rPr>
                <w:rFonts w:ascii="Arial" w:hAnsi="Arial" w:cs="Arial"/>
                <w:lang w:val="az-Latn-AZ"/>
              </w:rPr>
            </w:pPr>
          </w:p>
        </w:tc>
      </w:tr>
      <w:tr w:rsidR="00CD0CCC" w:rsidRPr="00F62BA2" w:rsidTr="007C3DE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CC" w:rsidRPr="00647F7C" w:rsidRDefault="00CD0CCC" w:rsidP="00CD0CCC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Azərbaycan İlahiyyat İnstitutu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41" w:rsidRDefault="00925F41" w:rsidP="00CD0CCC">
            <w:pPr>
              <w:pStyle w:val="2"/>
              <w:tabs>
                <w:tab w:val="right" w:pos="3060"/>
                <w:tab w:val="right" w:pos="4320"/>
              </w:tabs>
              <w:rPr>
                <w:rFonts w:ascii="Arial" w:hAnsi="Arial" w:cs="Arial"/>
                <w:b/>
                <w:bCs/>
                <w:szCs w:val="20"/>
                <w:lang w:val="az-Latn-AZ" w:eastAsia="ru-RU"/>
              </w:rPr>
            </w:pPr>
          </w:p>
          <w:p w:rsidR="00CD0CCC" w:rsidRDefault="00CD0CCC" w:rsidP="00CD0CCC">
            <w:pPr>
              <w:pStyle w:val="2"/>
              <w:tabs>
                <w:tab w:val="right" w:pos="3060"/>
                <w:tab w:val="right" w:pos="4320"/>
              </w:tabs>
              <w:rPr>
                <w:rFonts w:ascii="Arial" w:hAnsi="Arial" w:cs="Arial"/>
                <w:szCs w:val="20"/>
                <w:lang w:val="az-Latn-AZ" w:eastAsia="ru-RU"/>
              </w:rPr>
            </w:pPr>
            <w:r w:rsidRPr="00867C20">
              <w:rPr>
                <w:rFonts w:ascii="Arial" w:hAnsi="Arial" w:cs="Arial"/>
                <w:b/>
                <w:bCs/>
                <w:szCs w:val="20"/>
                <w:lang w:val="az-Latn-AZ" w:eastAsia="ru-RU"/>
              </w:rPr>
              <w:t>Referent-iş icraçısı</w:t>
            </w:r>
            <w:r>
              <w:rPr>
                <w:rFonts w:ascii="Arial" w:hAnsi="Arial" w:cs="Arial"/>
                <w:szCs w:val="20"/>
                <w:lang w:val="az-Latn-AZ" w:eastAsia="ru-RU"/>
              </w:rPr>
              <w:t xml:space="preserve"> – Rektorun tapşırığı ilə verilən işlərin yerinə yetirilməsi, görüşlərin təşkili, tədbirlərin təşkilati məs</w:t>
            </w:r>
            <w:r w:rsidR="00BA4F40">
              <w:rPr>
                <w:rFonts w:ascii="Arial" w:hAnsi="Arial" w:cs="Arial"/>
                <w:szCs w:val="20"/>
                <w:lang w:val="az-Latn-AZ" w:eastAsia="ru-RU"/>
              </w:rPr>
              <w:t>ə</w:t>
            </w:r>
            <w:r>
              <w:rPr>
                <w:rFonts w:ascii="Arial" w:hAnsi="Arial" w:cs="Arial"/>
                <w:szCs w:val="20"/>
                <w:lang w:val="az-Latn-AZ" w:eastAsia="ru-RU"/>
              </w:rPr>
              <w:t>lələrinin həlli, daxil olan zənglərin yönləndirilməsi, daxil olan sənədlərin qəbulu, digər təşkliati məs</w:t>
            </w:r>
            <w:r w:rsidRPr="00C56CA2">
              <w:rPr>
                <w:rFonts w:ascii="Arial" w:hAnsi="Arial" w:cs="Arial"/>
                <w:szCs w:val="20"/>
                <w:lang w:val="az-Latn-AZ" w:eastAsia="ru-RU"/>
              </w:rPr>
              <w:t>э</w:t>
            </w:r>
            <w:r>
              <w:rPr>
                <w:rFonts w:ascii="Arial" w:hAnsi="Arial" w:cs="Arial"/>
                <w:szCs w:val="20"/>
                <w:lang w:val="az-Latn-AZ" w:eastAsia="ru-RU"/>
              </w:rPr>
              <w:t xml:space="preserve">lələr və sairə </w:t>
            </w:r>
          </w:p>
          <w:p w:rsidR="00925F41" w:rsidRPr="00E124F5" w:rsidRDefault="00925F41" w:rsidP="00CD0CCC">
            <w:pPr>
              <w:pStyle w:val="2"/>
              <w:tabs>
                <w:tab w:val="right" w:pos="3060"/>
                <w:tab w:val="right" w:pos="4320"/>
              </w:tabs>
              <w:rPr>
                <w:rFonts w:ascii="Arial" w:hAnsi="Arial" w:cs="Arial"/>
                <w:szCs w:val="20"/>
                <w:lang w:val="az-Latn-AZ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CC" w:rsidRDefault="00CD0CCC" w:rsidP="0077163D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</w:t>
            </w:r>
            <w:r w:rsidR="0077163D">
              <w:rPr>
                <w:rFonts w:ascii="Arial" w:hAnsi="Arial" w:cs="Arial"/>
                <w:lang w:val="az-Latn-AZ"/>
              </w:rPr>
              <w:t>9</w:t>
            </w:r>
            <w:r>
              <w:rPr>
                <w:rFonts w:ascii="Arial" w:hAnsi="Arial" w:cs="Arial"/>
                <w:lang w:val="az-Latn-AZ"/>
              </w:rPr>
              <w:t>.09.2018</w:t>
            </w:r>
          </w:p>
          <w:p w:rsidR="00CD0CCC" w:rsidRPr="00647F7C" w:rsidRDefault="0077163D" w:rsidP="00CD0CCC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- </w:t>
            </w:r>
            <w:r w:rsidR="00F62BA2">
              <w:rPr>
                <w:rFonts w:ascii="Arial" w:hAnsi="Arial" w:cs="Arial"/>
                <w:lang w:val="az-Latn-AZ"/>
              </w:rPr>
              <w:t>01.11.2019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CC" w:rsidRPr="00647F7C" w:rsidRDefault="00CD0CCC" w:rsidP="00CD0CCC">
            <w:pPr>
              <w:rPr>
                <w:rFonts w:ascii="Arial" w:hAnsi="Arial" w:cs="Arial"/>
                <w:lang w:val="az-Latn-AZ"/>
              </w:rPr>
            </w:pPr>
          </w:p>
        </w:tc>
      </w:tr>
      <w:tr w:rsidR="00CD0CCC" w:rsidRPr="00925F4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CC" w:rsidRDefault="00CD0CCC" w:rsidP="00CD0CCC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Azərbaycan İlahiyyat İnstitutu  </w:t>
            </w:r>
          </w:p>
          <w:p w:rsidR="00CD0CCC" w:rsidRPr="00647F7C" w:rsidRDefault="00CD0CCC" w:rsidP="00CD0CCC">
            <w:pPr>
              <w:rPr>
                <w:rFonts w:ascii="Arial" w:hAnsi="Arial" w:cs="Arial"/>
                <w:lang w:val="az-Latn-AZ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41" w:rsidRDefault="00925F41" w:rsidP="00B81827">
            <w:pPr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  <w:p w:rsidR="00BA4F40" w:rsidRPr="00B81827" w:rsidRDefault="00CD0CCC" w:rsidP="00B81827">
            <w:pPr>
              <w:jc w:val="both"/>
              <w:rPr>
                <w:lang w:val="az-Latn-AZ"/>
              </w:rPr>
            </w:pPr>
            <w:r w:rsidRPr="00867C20">
              <w:rPr>
                <w:rFonts w:ascii="Arial" w:hAnsi="Arial" w:cs="Arial"/>
                <w:b/>
                <w:bCs/>
                <w:lang w:val="az-Latn-AZ"/>
              </w:rPr>
              <w:t>Mətbuatla iş üzrə aparıcı mütəxəssis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  <w:r w:rsidR="00BA4F40">
              <w:rPr>
                <w:rFonts w:ascii="Arial" w:hAnsi="Arial" w:cs="Arial"/>
                <w:lang w:val="az-Latn-AZ"/>
              </w:rPr>
              <w:t xml:space="preserve">- </w:t>
            </w:r>
            <w:r w:rsidR="00BA4F40" w:rsidRPr="00B81827">
              <w:rPr>
                <w:lang w:val="az-Latn-AZ"/>
              </w:rPr>
              <w:t>İnstitutun fəaliyyətinin KİV-də işıqlandırılması, görülmüş işlər barədə müvafiq məlumatların ictimaiyyətə çatdırılmasını təmin etmək, bununla əlaqədar press-relizlər, məlumat bülletenleri, bəyanatlar, müsahibələr, çıxışlar hazırlamaq.</w:t>
            </w:r>
          </w:p>
          <w:p w:rsidR="00BA4F40" w:rsidRPr="00B81827" w:rsidRDefault="00BA4F40" w:rsidP="00B81827">
            <w:pPr>
              <w:jc w:val="both"/>
              <w:rPr>
                <w:lang w:val="az-Latn-AZ"/>
              </w:rPr>
            </w:pPr>
            <w:r w:rsidRPr="00B81827">
              <w:rPr>
                <w:lang w:val="az-Latn-AZ"/>
              </w:rPr>
              <w:t>İnstitut rəhbərliyinin və əməkdaşların KİV-də çıxışlarını, mətbuat konfranslarını, brifinqlərini, ictimaiyyətlə görüşlərini təşkil etmək, əlaqələndirmək və İnstitutut tərəfindən keçirilən tədbirlərdə yerli KİV nümayəndələrinin iştirakını təmin etmək</w:t>
            </w:r>
          </w:p>
          <w:p w:rsidR="00BA4F40" w:rsidRPr="00B81827" w:rsidRDefault="00BA4F40" w:rsidP="00B81827">
            <w:pPr>
              <w:jc w:val="both"/>
              <w:rPr>
                <w:lang w:val="az-Latn-AZ"/>
              </w:rPr>
            </w:pPr>
            <w:r w:rsidRPr="00B81827">
              <w:rPr>
                <w:lang w:val="az-Latn-AZ"/>
              </w:rPr>
              <w:t>İnstitutun rəsmi internet saytı və sosial şəbəkələrdəki səhifələri üçün məlumatların hazırlanması prosesində iştirak etmək və həmin məlumatları yerləşdirmək</w:t>
            </w:r>
          </w:p>
          <w:p w:rsidR="00BA4F40" w:rsidRDefault="00BA4F40" w:rsidP="00B81827">
            <w:pPr>
              <w:jc w:val="both"/>
              <w:rPr>
                <w:lang w:val="az-Latn-AZ"/>
              </w:rPr>
            </w:pPr>
            <w:r w:rsidRPr="00B81827">
              <w:rPr>
                <w:lang w:val="az-Latn-AZ"/>
              </w:rPr>
              <w:t>Müəyyən edilmiş qaydada İnstitutun dövri mətbuat orqanının yaradılması ilə bağlı təkliflər vermək</w:t>
            </w:r>
            <w:r w:rsidR="00867C20" w:rsidRPr="00B81827">
              <w:rPr>
                <w:lang w:val="az-Latn-AZ"/>
              </w:rPr>
              <w:t xml:space="preserve">, nəşr məhsullarını plana əsasən hazırlamaq </w:t>
            </w:r>
            <w:r w:rsidRPr="00B81827">
              <w:rPr>
                <w:lang w:val="az-Latn-AZ"/>
              </w:rPr>
              <w:t>və bununla əlaqədar zəruri tədbirlər görmək, jurnallar, qəzetlər, kitab, reklamlar, plakatlar, qeydiyyat kitabları, dərs jurnalları, broşurlar, kataloqlar, bukletlər və müxtəlif multimedia vasitələrinin hazırlanması və nəşr olunması işini təşkil etmək</w:t>
            </w:r>
            <w:r w:rsidR="00867C20" w:rsidRPr="00B81827">
              <w:rPr>
                <w:lang w:val="az-Latn-AZ"/>
              </w:rPr>
              <w:t>.</w:t>
            </w:r>
          </w:p>
          <w:p w:rsidR="00925F41" w:rsidRPr="00B81827" w:rsidRDefault="00925F41" w:rsidP="00B81827">
            <w:pPr>
              <w:jc w:val="both"/>
              <w:rPr>
                <w:lang w:val="az-Latn-AZ"/>
              </w:rPr>
            </w:pPr>
          </w:p>
          <w:p w:rsidR="00867C20" w:rsidRPr="00B81827" w:rsidRDefault="00867C20" w:rsidP="00B81827">
            <w:pPr>
              <w:jc w:val="both"/>
              <w:rPr>
                <w:lang w:val="az-Latn-AZ"/>
              </w:rPr>
            </w:pPr>
            <w:r w:rsidRPr="00B81827">
              <w:rPr>
                <w:lang w:val="az-Latn-AZ"/>
              </w:rPr>
              <w:lastRenderedPageBreak/>
              <w:t>İnstitutunun elmi jurnalına, o cümlədən keçirilən beynəlxalq və yerli konfranslara məqalə qəbulunu təşkil etmək və çap məsələlərini həll etmək.</w:t>
            </w:r>
          </w:p>
          <w:p w:rsidR="00867C20" w:rsidRPr="00B81827" w:rsidRDefault="00867C20" w:rsidP="00B81827">
            <w:pPr>
              <w:jc w:val="both"/>
              <w:rPr>
                <w:sz w:val="24"/>
                <w:szCs w:val="24"/>
                <w:lang w:val="az-Latn-AZ"/>
              </w:rPr>
            </w:pPr>
            <w:r w:rsidRPr="00B81827">
              <w:rPr>
                <w:lang w:val="az-Latn-AZ"/>
              </w:rPr>
              <w:t>İnstitutun təşkil etdiyi tədbirlər, konfrans və simpoziumların təşkilində iştirak etmək.</w:t>
            </w:r>
          </w:p>
          <w:p w:rsidR="00BA4F40" w:rsidRPr="00FB151D" w:rsidRDefault="00FB151D" w:rsidP="00FB151D">
            <w:pPr>
              <w:spacing w:after="160" w:line="276" w:lineRule="auto"/>
              <w:contextualSpacing/>
              <w:rPr>
                <w:lang w:val="az-Latn-AZ"/>
              </w:rPr>
            </w:pPr>
            <w:r w:rsidRPr="00FB151D">
              <w:rPr>
                <w:lang w:val="az-Latn-AZ"/>
              </w:rPr>
              <w:t>Elektron sənəd dövriyəsi sistemi üzərindən şöbəyə daxil olan məktubların qəbulu, yeni və cavab məktublarının hazırlanması.</w:t>
            </w:r>
          </w:p>
          <w:p w:rsidR="00CD0CCC" w:rsidRPr="00E124F5" w:rsidRDefault="00CD0CCC" w:rsidP="00CD0CCC">
            <w:pPr>
              <w:pStyle w:val="2"/>
              <w:tabs>
                <w:tab w:val="right" w:pos="3060"/>
                <w:tab w:val="right" w:pos="4320"/>
              </w:tabs>
              <w:rPr>
                <w:rFonts w:ascii="Arial" w:hAnsi="Arial" w:cs="Arial"/>
                <w:szCs w:val="20"/>
                <w:lang w:val="az-Latn-AZ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CC" w:rsidRDefault="00F62BA2" w:rsidP="00CD0CCC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lastRenderedPageBreak/>
              <w:t xml:space="preserve">01.11.2019- </w:t>
            </w:r>
          </w:p>
          <w:p w:rsidR="00F62BA2" w:rsidRPr="00647F7C" w:rsidRDefault="00F62BA2" w:rsidP="00CD0CCC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indiyədək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CC" w:rsidRPr="00647F7C" w:rsidRDefault="00CD0CCC" w:rsidP="00CD0CCC">
            <w:pPr>
              <w:rPr>
                <w:rFonts w:ascii="Arial" w:hAnsi="Arial" w:cs="Arial"/>
                <w:lang w:val="az-Latn-AZ"/>
              </w:rPr>
            </w:pPr>
          </w:p>
        </w:tc>
      </w:tr>
    </w:tbl>
    <w:p w:rsidR="002427A2" w:rsidRDefault="002427A2" w:rsidP="00092CBC">
      <w:pPr>
        <w:rPr>
          <w:rFonts w:ascii="Arial" w:hAnsi="Arial" w:cs="Arial"/>
          <w:lang w:val="de-DE"/>
        </w:rPr>
      </w:pPr>
    </w:p>
    <w:p w:rsidR="00092CBC" w:rsidRPr="00647F7C" w:rsidRDefault="00092CBC" w:rsidP="00092CBC">
      <w:pPr>
        <w:rPr>
          <w:rFonts w:ascii="Arial" w:hAnsi="Arial" w:cs="Arial"/>
          <w:lang w:val="de-DE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537"/>
        <w:gridCol w:w="644"/>
        <w:gridCol w:w="767"/>
        <w:gridCol w:w="730"/>
        <w:gridCol w:w="644"/>
        <w:gridCol w:w="767"/>
        <w:gridCol w:w="730"/>
        <w:gridCol w:w="644"/>
        <w:gridCol w:w="767"/>
        <w:gridCol w:w="1938"/>
      </w:tblGrid>
      <w:tr w:rsidR="002427A2" w:rsidRPr="009A76ED" w:rsidTr="009A76ED">
        <w:trPr>
          <w:trHeight w:val="488"/>
        </w:trPr>
        <w:tc>
          <w:tcPr>
            <w:tcW w:w="10980" w:type="dxa"/>
            <w:gridSpan w:val="11"/>
            <w:shd w:val="clear" w:color="auto" w:fill="auto"/>
            <w:vAlign w:val="center"/>
          </w:tcPr>
          <w:p w:rsidR="002427A2" w:rsidRPr="009A76ED" w:rsidRDefault="00FF377F" w:rsidP="009A76ED">
            <w:pPr>
              <w:ind w:left="-180" w:firstLine="180"/>
              <w:rPr>
                <w:rFonts w:ascii="Arial" w:hAnsi="Arial" w:cs="Arial"/>
                <w:w w:val="150"/>
                <w:lang w:val="de-DE"/>
              </w:rPr>
            </w:pPr>
            <w:r w:rsidRPr="009A76ED">
              <w:rPr>
                <w:rFonts w:ascii="Arial" w:hAnsi="Arial" w:cs="Arial"/>
                <w:b/>
                <w:color w:val="000000"/>
                <w:w w:val="150"/>
                <w:lang w:val="az-Latn-AZ"/>
              </w:rPr>
              <w:t>V</w:t>
            </w:r>
            <w:r w:rsidR="002427A2" w:rsidRPr="009A76ED">
              <w:rPr>
                <w:rFonts w:ascii="Arial" w:hAnsi="Arial" w:cs="Arial"/>
                <w:b/>
                <w:color w:val="000000"/>
                <w:w w:val="150"/>
                <w:lang w:val="az-Latn-AZ"/>
              </w:rPr>
              <w:t>.</w:t>
            </w:r>
            <w:r w:rsidR="00316F59" w:rsidRPr="009A76ED">
              <w:rPr>
                <w:rFonts w:ascii="Arial" w:hAnsi="Arial" w:cs="Arial"/>
                <w:b/>
                <w:color w:val="000000"/>
                <w:w w:val="150"/>
                <w:lang w:val="az-Latn-AZ"/>
              </w:rPr>
              <w:t xml:space="preserve"> </w:t>
            </w:r>
            <w:r w:rsidR="002427A2" w:rsidRPr="009A76ED">
              <w:rPr>
                <w:rFonts w:ascii="Arial" w:hAnsi="Arial" w:cs="Arial"/>
                <w:b/>
                <w:color w:val="000000"/>
                <w:w w:val="150"/>
                <w:lang w:val="az-Latn-AZ"/>
              </w:rPr>
              <w:t xml:space="preserve">DİL </w:t>
            </w:r>
            <w:r w:rsidR="00316F59" w:rsidRPr="009A76ED">
              <w:rPr>
                <w:rFonts w:ascii="Arial" w:hAnsi="Arial" w:cs="Arial"/>
                <w:b/>
                <w:color w:val="000000"/>
                <w:w w:val="150"/>
                <w:lang w:val="az-Latn-AZ"/>
              </w:rPr>
              <w:t>BİLMƏ BACARIQLARI</w:t>
            </w:r>
          </w:p>
        </w:tc>
      </w:tr>
      <w:tr w:rsidR="00316F59" w:rsidRPr="009A76ED" w:rsidTr="009A76ED">
        <w:tc>
          <w:tcPr>
            <w:tcW w:w="1812" w:type="dxa"/>
            <w:vMerge w:val="restart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 w:rsidRPr="009A76ED">
              <w:rPr>
                <w:rFonts w:ascii="Arial" w:hAnsi="Arial" w:cs="Arial"/>
                <w:b/>
                <w:color w:val="000000"/>
                <w:lang w:val="az-Latn-AZ"/>
              </w:rPr>
              <w:t>Bildiyiniz</w:t>
            </w:r>
          </w:p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9A76ED">
              <w:rPr>
                <w:rFonts w:ascii="Arial" w:hAnsi="Arial" w:cs="Arial"/>
                <w:b/>
                <w:color w:val="000000"/>
                <w:lang w:val="az-Latn-AZ"/>
              </w:rPr>
              <w:t>xarici dil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 w:rsidRPr="009A76ED">
              <w:rPr>
                <w:rFonts w:ascii="Arial" w:hAnsi="Arial" w:cs="Arial"/>
                <w:b/>
                <w:color w:val="000000"/>
                <w:lang w:val="az-Latn-AZ"/>
              </w:rPr>
              <w:t>Öyrəndiyiniz</w:t>
            </w:r>
          </w:p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9A76ED">
              <w:rPr>
                <w:rFonts w:ascii="Arial" w:hAnsi="Arial" w:cs="Arial"/>
                <w:b/>
                <w:color w:val="000000"/>
                <w:lang w:val="az-Latn-AZ"/>
              </w:rPr>
              <w:t>xarici dil</w:t>
            </w:r>
          </w:p>
        </w:tc>
        <w:tc>
          <w:tcPr>
            <w:tcW w:w="2141" w:type="dxa"/>
            <w:gridSpan w:val="3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9A76ED">
              <w:rPr>
                <w:rFonts w:ascii="Arial" w:hAnsi="Arial" w:cs="Arial"/>
                <w:b/>
                <w:color w:val="000000"/>
                <w:lang w:val="az-Latn-AZ"/>
              </w:rPr>
              <w:t>O</w:t>
            </w:r>
            <w:r w:rsidR="000C130B" w:rsidRPr="009A76ED">
              <w:rPr>
                <w:rFonts w:ascii="Arial" w:hAnsi="Arial" w:cs="Arial"/>
                <w:b/>
                <w:color w:val="000000"/>
                <w:lang w:val="az-Latn-AZ"/>
              </w:rPr>
              <w:t>xuma</w:t>
            </w:r>
          </w:p>
        </w:tc>
        <w:tc>
          <w:tcPr>
            <w:tcW w:w="2141" w:type="dxa"/>
            <w:gridSpan w:val="3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9A76ED">
              <w:rPr>
                <w:rFonts w:ascii="Arial" w:hAnsi="Arial" w:cs="Arial"/>
                <w:b/>
                <w:color w:val="000000"/>
                <w:lang w:val="az-Latn-AZ"/>
              </w:rPr>
              <w:t>Y</w:t>
            </w:r>
            <w:r w:rsidR="000C130B" w:rsidRPr="009A76ED">
              <w:rPr>
                <w:rFonts w:ascii="Arial" w:hAnsi="Arial" w:cs="Arial"/>
                <w:b/>
                <w:color w:val="000000"/>
                <w:lang w:val="az-Latn-AZ"/>
              </w:rPr>
              <w:t>azm</w:t>
            </w:r>
            <w:r w:rsidR="000C130B" w:rsidRPr="00B20769">
              <w:rPr>
                <w:rFonts w:ascii="Arial" w:hAnsi="Arial" w:cs="Arial"/>
                <w:b/>
                <w:color w:val="000000"/>
                <w:lang w:val="az-Latn-AZ"/>
              </w:rPr>
              <w:t>a</w:t>
            </w:r>
          </w:p>
        </w:tc>
        <w:tc>
          <w:tcPr>
            <w:tcW w:w="3349" w:type="dxa"/>
            <w:gridSpan w:val="3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B20769">
              <w:rPr>
                <w:rFonts w:ascii="Arial" w:hAnsi="Arial" w:cs="Arial"/>
                <w:b/>
                <w:color w:val="000000"/>
                <w:lang w:val="az-Latn-AZ"/>
              </w:rPr>
              <w:t>D</w:t>
            </w:r>
            <w:r w:rsidR="000C130B" w:rsidRPr="00B20769">
              <w:rPr>
                <w:rFonts w:ascii="Arial" w:hAnsi="Arial" w:cs="Arial"/>
                <w:b/>
                <w:color w:val="000000"/>
                <w:lang w:val="az-Latn-AZ"/>
              </w:rPr>
              <w:t>anışıq</w:t>
            </w:r>
          </w:p>
        </w:tc>
      </w:tr>
      <w:tr w:rsidR="00316F59" w:rsidRPr="009A76ED" w:rsidTr="009A76ED">
        <w:tc>
          <w:tcPr>
            <w:tcW w:w="1812" w:type="dxa"/>
            <w:vMerge/>
            <w:shd w:val="clear" w:color="auto" w:fill="auto"/>
            <w:vAlign w:val="center"/>
          </w:tcPr>
          <w:p w:rsidR="00316F59" w:rsidRPr="00B20769" w:rsidRDefault="00316F59" w:rsidP="009A76ED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316F59" w:rsidRPr="00B20769" w:rsidRDefault="00316F59" w:rsidP="009A76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B20769" w:rsidRDefault="00316F59" w:rsidP="009A76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20769">
              <w:rPr>
                <w:rFonts w:ascii="Arial" w:hAnsi="Arial" w:cs="Arial"/>
                <w:color w:val="000000"/>
                <w:lang w:val="az-Latn-AZ"/>
              </w:rPr>
              <w:t>Orta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B20769" w:rsidRDefault="00316F59" w:rsidP="009A76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20769">
              <w:rPr>
                <w:rFonts w:ascii="Arial" w:hAnsi="Arial" w:cs="Arial"/>
                <w:color w:val="000000"/>
                <w:lang w:val="az-Latn-AZ"/>
              </w:rPr>
              <w:t>Yaxşı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B20769" w:rsidRDefault="00316F59" w:rsidP="009A76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20769">
              <w:rPr>
                <w:rFonts w:ascii="Arial" w:hAnsi="Arial" w:cs="Arial"/>
                <w:color w:val="000000"/>
                <w:lang w:val="az-Latn-AZ"/>
              </w:rPr>
              <w:t>Çox yaxşı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B20769" w:rsidRDefault="00316F59" w:rsidP="009A76E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20769">
              <w:rPr>
                <w:rFonts w:ascii="Arial" w:hAnsi="Arial" w:cs="Arial"/>
                <w:color w:val="000000"/>
                <w:lang w:val="az-Latn-AZ"/>
              </w:rPr>
              <w:t>Orta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Yaxşı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Çox yaxşı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Orta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Yaxşı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Çox yaxşı</w:t>
            </w:r>
          </w:p>
        </w:tc>
      </w:tr>
      <w:tr w:rsidR="00316F59" w:rsidRPr="009A76ED" w:rsidTr="009A76ED">
        <w:tc>
          <w:tcPr>
            <w:tcW w:w="1812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Azərbaycan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A774C3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C07E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A774C3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9A76ED" w:rsidRDefault="00A774C3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316F59" w:rsidRPr="009A76ED" w:rsidTr="009A76ED">
        <w:tc>
          <w:tcPr>
            <w:tcW w:w="1812" w:type="dxa"/>
            <w:shd w:val="clear" w:color="auto" w:fill="auto"/>
            <w:vAlign w:val="center"/>
          </w:tcPr>
          <w:p w:rsidR="00316F59" w:rsidRPr="009A76ED" w:rsidRDefault="00925F41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İ</w:t>
            </w:r>
            <w:r w:rsidR="00316F59" w:rsidRPr="009A76ED">
              <w:rPr>
                <w:rFonts w:ascii="Arial" w:hAnsi="Arial" w:cs="Arial"/>
                <w:b/>
              </w:rPr>
              <w:t>ngilis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9C10D3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A774C3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A774C3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F59" w:rsidRPr="009A76ED" w:rsidTr="009A76ED">
        <w:tc>
          <w:tcPr>
            <w:tcW w:w="1812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Türk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A774C3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A774C3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9A76ED" w:rsidRDefault="00C56CA2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316F59" w:rsidRPr="009A76ED" w:rsidTr="009A76ED">
        <w:tc>
          <w:tcPr>
            <w:tcW w:w="1812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Rus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A774C3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A774C3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E124F5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74B83" w:rsidRPr="00647F7C" w:rsidRDefault="00274B83" w:rsidP="00C07EBF">
      <w:pPr>
        <w:rPr>
          <w:rFonts w:ascii="Arial" w:hAnsi="Arial" w:cs="Arial"/>
          <w:lang w:val="de-DE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5"/>
        <w:gridCol w:w="1141"/>
        <w:gridCol w:w="1440"/>
        <w:gridCol w:w="1260"/>
        <w:gridCol w:w="1924"/>
      </w:tblGrid>
      <w:tr w:rsidR="007F4D7F" w:rsidRPr="00647F7C">
        <w:trPr>
          <w:trHeight w:val="576"/>
        </w:trPr>
        <w:tc>
          <w:tcPr>
            <w:tcW w:w="10980" w:type="dxa"/>
            <w:gridSpan w:val="5"/>
            <w:vAlign w:val="center"/>
          </w:tcPr>
          <w:p w:rsidR="007F4D7F" w:rsidRPr="00031B08" w:rsidRDefault="00A774C3" w:rsidP="00A774C3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w w:val="150"/>
              </w:rPr>
              <w:t>VI. KOMPÜ</w:t>
            </w:r>
            <w:r w:rsidR="007F4D7F" w:rsidRPr="00647F7C">
              <w:rPr>
                <w:rFonts w:ascii="Arial" w:hAnsi="Arial" w:cs="Arial"/>
                <w:b/>
                <w:color w:val="000000"/>
                <w:w w:val="150"/>
              </w:rPr>
              <w:t>TER BACARIQLARI</w:t>
            </w:r>
            <w:r w:rsidR="00031B08">
              <w:rPr>
                <w:rFonts w:ascii="Arial" w:hAnsi="Arial" w:cs="Arial"/>
                <w:b/>
                <w:color w:val="000000"/>
                <w:w w:val="150"/>
              </w:rPr>
              <w:t xml:space="preserve"> </w:t>
            </w:r>
          </w:p>
        </w:tc>
      </w:tr>
      <w:tr w:rsidR="007F4D7F" w:rsidRPr="00647F7C">
        <w:trPr>
          <w:trHeight w:val="172"/>
        </w:trPr>
        <w:tc>
          <w:tcPr>
            <w:tcW w:w="5215" w:type="dxa"/>
          </w:tcPr>
          <w:p w:rsidR="007F4D7F" w:rsidRPr="00647F7C" w:rsidRDefault="00274B83" w:rsidP="00C07EBF">
            <w:pPr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Proqramlar</w:t>
            </w:r>
          </w:p>
        </w:tc>
        <w:tc>
          <w:tcPr>
            <w:tcW w:w="1141" w:type="dxa"/>
            <w:vAlign w:val="center"/>
          </w:tcPr>
          <w:p w:rsidR="007F4D7F" w:rsidRPr="00647F7C" w:rsidRDefault="007F4D7F" w:rsidP="00C07EBF">
            <w:pPr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Əla</w:t>
            </w:r>
          </w:p>
        </w:tc>
        <w:tc>
          <w:tcPr>
            <w:tcW w:w="1440" w:type="dxa"/>
            <w:vAlign w:val="center"/>
          </w:tcPr>
          <w:p w:rsidR="007F4D7F" w:rsidRPr="00647F7C" w:rsidRDefault="007F4D7F" w:rsidP="00C07EBF">
            <w:pPr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Yaxşı</w:t>
            </w:r>
          </w:p>
        </w:tc>
        <w:tc>
          <w:tcPr>
            <w:tcW w:w="1260" w:type="dxa"/>
            <w:vAlign w:val="center"/>
          </w:tcPr>
          <w:p w:rsidR="007F4D7F" w:rsidRPr="00647F7C" w:rsidRDefault="007F4D7F" w:rsidP="00C07EBF">
            <w:pPr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Kafi</w:t>
            </w:r>
          </w:p>
        </w:tc>
        <w:tc>
          <w:tcPr>
            <w:tcW w:w="1924" w:type="dxa"/>
            <w:vAlign w:val="center"/>
          </w:tcPr>
          <w:p w:rsidR="007F4D7F" w:rsidRPr="00647F7C" w:rsidRDefault="007F4D7F" w:rsidP="00C07EBF">
            <w:pPr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Qeyri-kafi</w:t>
            </w:r>
          </w:p>
        </w:tc>
      </w:tr>
      <w:tr w:rsidR="00CA5F48" w:rsidRPr="00647F7C">
        <w:tc>
          <w:tcPr>
            <w:tcW w:w="5215" w:type="dxa"/>
          </w:tcPr>
          <w:p w:rsidR="00CA5F48" w:rsidRPr="00647F7C" w:rsidRDefault="00274B83" w:rsidP="00C07EBF">
            <w:pPr>
              <w:rPr>
                <w:rFonts w:ascii="Arial" w:hAnsi="Arial" w:cs="Arial"/>
              </w:rPr>
            </w:pPr>
            <w:r w:rsidRPr="00647F7C">
              <w:rPr>
                <w:rFonts w:ascii="Arial" w:hAnsi="Arial" w:cs="Arial"/>
                <w:lang w:val="az-Latn-AZ"/>
              </w:rPr>
              <w:t>Windows Sistemi</w:t>
            </w:r>
            <w:r w:rsidRPr="00647F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1" w:type="dxa"/>
          </w:tcPr>
          <w:p w:rsidR="00CA5F48" w:rsidRPr="00647F7C" w:rsidRDefault="00A774C3" w:rsidP="00C07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40" w:type="dxa"/>
          </w:tcPr>
          <w:p w:rsidR="00CA5F48" w:rsidRPr="00647F7C" w:rsidRDefault="00CA5F48" w:rsidP="00FB1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</w:tr>
      <w:tr w:rsidR="00274B83" w:rsidRPr="00647F7C">
        <w:tc>
          <w:tcPr>
            <w:tcW w:w="5215" w:type="dxa"/>
          </w:tcPr>
          <w:p w:rsidR="00274B83" w:rsidRPr="00647F7C" w:rsidRDefault="00274B83" w:rsidP="00C07EBF">
            <w:pPr>
              <w:rPr>
                <w:rFonts w:ascii="Arial" w:hAnsi="Arial" w:cs="Arial"/>
                <w:lang w:val="az-Latn-AZ"/>
              </w:rPr>
            </w:pPr>
            <w:r w:rsidRPr="00647F7C">
              <w:rPr>
                <w:rFonts w:ascii="Arial" w:hAnsi="Arial" w:cs="Arial"/>
              </w:rPr>
              <w:t xml:space="preserve">Microsoft  office Word </w:t>
            </w:r>
          </w:p>
        </w:tc>
        <w:tc>
          <w:tcPr>
            <w:tcW w:w="1141" w:type="dxa"/>
          </w:tcPr>
          <w:p w:rsidR="00274B83" w:rsidRPr="00647F7C" w:rsidRDefault="00A774C3" w:rsidP="00C07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40" w:type="dxa"/>
          </w:tcPr>
          <w:p w:rsidR="00274B83" w:rsidRPr="00647F7C" w:rsidRDefault="00274B83" w:rsidP="00C07E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74B83" w:rsidRPr="00647F7C" w:rsidRDefault="00274B83" w:rsidP="00C07EB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274B83" w:rsidRPr="00647F7C" w:rsidRDefault="00274B83" w:rsidP="00C07EBF">
            <w:pPr>
              <w:rPr>
                <w:rFonts w:ascii="Arial" w:hAnsi="Arial" w:cs="Arial"/>
              </w:rPr>
            </w:pPr>
          </w:p>
        </w:tc>
      </w:tr>
      <w:tr w:rsidR="00CA5F48" w:rsidRPr="00647F7C">
        <w:tc>
          <w:tcPr>
            <w:tcW w:w="5215" w:type="dxa"/>
          </w:tcPr>
          <w:p w:rsidR="00CA5F48" w:rsidRPr="00647F7C" w:rsidRDefault="00274B83" w:rsidP="00C07EBF">
            <w:pPr>
              <w:rPr>
                <w:rFonts w:ascii="Arial" w:hAnsi="Arial" w:cs="Arial"/>
              </w:rPr>
            </w:pPr>
            <w:r w:rsidRPr="00647F7C">
              <w:rPr>
                <w:rFonts w:ascii="Arial" w:hAnsi="Arial" w:cs="Arial"/>
              </w:rPr>
              <w:t xml:space="preserve">Microsoft  office Excel </w:t>
            </w:r>
          </w:p>
        </w:tc>
        <w:tc>
          <w:tcPr>
            <w:tcW w:w="1141" w:type="dxa"/>
          </w:tcPr>
          <w:p w:rsidR="00CA5F48" w:rsidRPr="00647F7C" w:rsidRDefault="00CA5F48" w:rsidP="00C07E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A5F48" w:rsidRPr="00647F7C" w:rsidRDefault="00C56CA2" w:rsidP="00C07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        </w:t>
            </w:r>
            <w:r>
              <w:rPr>
                <w:rFonts w:ascii="Arial" w:hAnsi="Arial" w:cs="Arial"/>
              </w:rPr>
              <w:t>+</w:t>
            </w:r>
          </w:p>
        </w:tc>
        <w:tc>
          <w:tcPr>
            <w:tcW w:w="1260" w:type="dxa"/>
          </w:tcPr>
          <w:p w:rsidR="00CA5F48" w:rsidRPr="00647F7C" w:rsidRDefault="00CA5F48" w:rsidP="00A774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</w:tr>
      <w:tr w:rsidR="00CA5F48" w:rsidRPr="00647F7C">
        <w:tc>
          <w:tcPr>
            <w:tcW w:w="5215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  <w:r w:rsidRPr="00647F7C">
              <w:rPr>
                <w:rFonts w:ascii="Arial" w:hAnsi="Arial" w:cs="Arial"/>
                <w:lang w:val="az-Latn-AZ"/>
              </w:rPr>
              <w:t>Outlook</w:t>
            </w:r>
          </w:p>
        </w:tc>
        <w:tc>
          <w:tcPr>
            <w:tcW w:w="1141" w:type="dxa"/>
          </w:tcPr>
          <w:p w:rsidR="00CA5F48" w:rsidRPr="00647F7C" w:rsidRDefault="00CA5F48" w:rsidP="00C07E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A5F48" w:rsidRPr="00647F7C" w:rsidRDefault="00C56CA2" w:rsidP="00C07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         </w:t>
            </w:r>
            <w:r>
              <w:rPr>
                <w:rFonts w:ascii="Arial" w:hAnsi="Arial" w:cs="Arial"/>
              </w:rPr>
              <w:t>+</w:t>
            </w:r>
          </w:p>
        </w:tc>
        <w:tc>
          <w:tcPr>
            <w:tcW w:w="126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</w:tr>
      <w:tr w:rsidR="00CA5F48" w:rsidRPr="00647F7C">
        <w:tc>
          <w:tcPr>
            <w:tcW w:w="5215" w:type="dxa"/>
          </w:tcPr>
          <w:p w:rsidR="00CA5F48" w:rsidRPr="00647F7C" w:rsidRDefault="00274B83" w:rsidP="00C07EBF">
            <w:pPr>
              <w:rPr>
                <w:rFonts w:ascii="Arial" w:hAnsi="Arial" w:cs="Arial"/>
              </w:rPr>
            </w:pPr>
            <w:r w:rsidRPr="00647F7C">
              <w:rPr>
                <w:rFonts w:ascii="Arial" w:hAnsi="Arial" w:cs="Arial"/>
              </w:rPr>
              <w:t xml:space="preserve">Microsoft  office  </w:t>
            </w:r>
            <w:r w:rsidR="00CA5F48" w:rsidRPr="00647F7C">
              <w:rPr>
                <w:rFonts w:ascii="Arial" w:hAnsi="Arial" w:cs="Arial"/>
                <w:lang w:val="az-Latn-AZ"/>
              </w:rPr>
              <w:t>Publisher</w:t>
            </w:r>
          </w:p>
        </w:tc>
        <w:tc>
          <w:tcPr>
            <w:tcW w:w="1141" w:type="dxa"/>
          </w:tcPr>
          <w:p w:rsidR="00CA5F48" w:rsidRPr="00647F7C" w:rsidRDefault="00CA5F48" w:rsidP="00C07E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A5F48" w:rsidRPr="00647F7C" w:rsidRDefault="00C56CA2" w:rsidP="00C07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        </w:t>
            </w:r>
            <w:r>
              <w:rPr>
                <w:rFonts w:ascii="Arial" w:hAnsi="Arial" w:cs="Arial"/>
              </w:rPr>
              <w:t>+</w:t>
            </w:r>
          </w:p>
        </w:tc>
        <w:tc>
          <w:tcPr>
            <w:tcW w:w="126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</w:tr>
      <w:tr w:rsidR="00CA5F48" w:rsidRPr="00647F7C">
        <w:tc>
          <w:tcPr>
            <w:tcW w:w="5215" w:type="dxa"/>
          </w:tcPr>
          <w:p w:rsidR="00CA5F48" w:rsidRPr="00647F7C" w:rsidRDefault="00274B83" w:rsidP="00C07EBF">
            <w:pPr>
              <w:rPr>
                <w:rFonts w:ascii="Arial" w:hAnsi="Arial" w:cs="Arial"/>
              </w:rPr>
            </w:pPr>
            <w:r w:rsidRPr="00647F7C">
              <w:rPr>
                <w:rFonts w:ascii="Arial" w:hAnsi="Arial" w:cs="Arial"/>
              </w:rPr>
              <w:t xml:space="preserve">Microsoft  office </w:t>
            </w:r>
            <w:r w:rsidR="00CA5F48" w:rsidRPr="00647F7C">
              <w:rPr>
                <w:rFonts w:ascii="Arial" w:hAnsi="Arial" w:cs="Arial"/>
                <w:lang w:val="az-Latn-AZ"/>
              </w:rPr>
              <w:t>Power Point</w:t>
            </w:r>
          </w:p>
        </w:tc>
        <w:tc>
          <w:tcPr>
            <w:tcW w:w="1141" w:type="dxa"/>
          </w:tcPr>
          <w:p w:rsidR="00CA5F48" w:rsidRPr="00647F7C" w:rsidRDefault="00C56CA2" w:rsidP="00C07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4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</w:tr>
      <w:tr w:rsidR="00CA5F48" w:rsidRPr="00647F7C">
        <w:tc>
          <w:tcPr>
            <w:tcW w:w="5215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  <w:r w:rsidRPr="00647F7C">
              <w:rPr>
                <w:rFonts w:ascii="Arial" w:hAnsi="Arial" w:cs="Arial"/>
                <w:lang w:val="az-Latn-AZ"/>
              </w:rPr>
              <w:t>İnternet Explorer</w:t>
            </w:r>
          </w:p>
        </w:tc>
        <w:tc>
          <w:tcPr>
            <w:tcW w:w="1141" w:type="dxa"/>
          </w:tcPr>
          <w:p w:rsidR="00CA5F48" w:rsidRPr="00647F7C" w:rsidRDefault="00A774C3" w:rsidP="00C07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4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</w:tr>
      <w:tr w:rsidR="003066A7" w:rsidRPr="00647F7C">
        <w:tc>
          <w:tcPr>
            <w:tcW w:w="5215" w:type="dxa"/>
          </w:tcPr>
          <w:p w:rsidR="003066A7" w:rsidRPr="00647F7C" w:rsidRDefault="00CB1E90" w:rsidP="00C07EBF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Digər proqramlar</w:t>
            </w:r>
          </w:p>
        </w:tc>
        <w:tc>
          <w:tcPr>
            <w:tcW w:w="1141" w:type="dxa"/>
          </w:tcPr>
          <w:p w:rsidR="003066A7" w:rsidRPr="00647F7C" w:rsidRDefault="003066A7" w:rsidP="00C07E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066A7" w:rsidRPr="00647F7C" w:rsidRDefault="00A774C3" w:rsidP="00C07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260" w:type="dxa"/>
          </w:tcPr>
          <w:p w:rsidR="003066A7" w:rsidRPr="00647F7C" w:rsidRDefault="003066A7" w:rsidP="00C07E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3066A7" w:rsidRPr="00647F7C" w:rsidRDefault="003066A7" w:rsidP="00C07EBF">
            <w:pPr>
              <w:rPr>
                <w:rFonts w:ascii="Arial" w:hAnsi="Arial" w:cs="Arial"/>
              </w:rPr>
            </w:pPr>
          </w:p>
        </w:tc>
      </w:tr>
    </w:tbl>
    <w:p w:rsidR="002427A2" w:rsidRPr="00647F7C" w:rsidRDefault="002427A2" w:rsidP="00C07EBF">
      <w:pPr>
        <w:rPr>
          <w:rFonts w:ascii="Arial" w:hAnsi="Arial" w:cs="Arial"/>
          <w:lang w:val="de-DE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200"/>
      </w:tblGrid>
      <w:tr w:rsidR="00E0326B" w:rsidRPr="00D262AC" w:rsidTr="00637A9A">
        <w:trPr>
          <w:trHeight w:val="473"/>
        </w:trPr>
        <w:tc>
          <w:tcPr>
            <w:tcW w:w="10980" w:type="dxa"/>
            <w:gridSpan w:val="2"/>
            <w:vAlign w:val="center"/>
          </w:tcPr>
          <w:p w:rsidR="00E0326B" w:rsidRPr="00647F7C" w:rsidRDefault="00E0326B" w:rsidP="00C07EBF">
            <w:pPr>
              <w:rPr>
                <w:rFonts w:ascii="Arial" w:hAnsi="Arial" w:cs="Arial"/>
                <w:b/>
                <w:w w:val="150"/>
                <w:u w:val="single"/>
                <w:lang w:val="de-DE"/>
              </w:rPr>
            </w:pPr>
            <w:r w:rsidRPr="00647F7C">
              <w:rPr>
                <w:rFonts w:ascii="Arial" w:hAnsi="Arial" w:cs="Arial"/>
                <w:b/>
                <w:color w:val="000000"/>
                <w:w w:val="150"/>
                <w:lang w:val="de-DE"/>
              </w:rPr>
              <w:t>VI. DİGƏ</w:t>
            </w:r>
            <w:r w:rsidR="00FE0636" w:rsidRPr="00647F7C">
              <w:rPr>
                <w:rFonts w:ascii="Arial" w:hAnsi="Arial" w:cs="Arial"/>
                <w:b/>
                <w:color w:val="000000"/>
                <w:w w:val="150"/>
                <w:lang w:val="de-DE"/>
              </w:rPr>
              <w:t>R</w:t>
            </w:r>
            <w:r w:rsidRPr="00647F7C">
              <w:rPr>
                <w:rFonts w:ascii="Arial" w:hAnsi="Arial" w:cs="Arial"/>
                <w:b/>
                <w:color w:val="000000"/>
                <w:w w:val="150"/>
                <w:lang w:val="de-DE"/>
              </w:rPr>
              <w:t xml:space="preserve"> BİLGİLƏ</w:t>
            </w:r>
            <w:r w:rsidR="00FE0636" w:rsidRPr="00647F7C">
              <w:rPr>
                <w:rFonts w:ascii="Arial" w:hAnsi="Arial" w:cs="Arial"/>
                <w:b/>
                <w:color w:val="000000"/>
                <w:w w:val="150"/>
                <w:lang w:val="de-DE"/>
              </w:rPr>
              <w:t>R</w:t>
            </w:r>
            <w:r w:rsidRPr="00647F7C">
              <w:rPr>
                <w:rFonts w:ascii="Arial" w:hAnsi="Arial" w:cs="Arial"/>
                <w:b/>
                <w:color w:val="000000"/>
                <w:w w:val="150"/>
                <w:lang w:val="de-DE"/>
              </w:rPr>
              <w:t xml:space="preserve"> VƏ BACARIQLAR</w:t>
            </w:r>
          </w:p>
        </w:tc>
      </w:tr>
      <w:tr w:rsidR="00982429" w:rsidRPr="00647F7C" w:rsidTr="00637A9A">
        <w:trPr>
          <w:trHeight w:val="409"/>
        </w:trPr>
        <w:tc>
          <w:tcPr>
            <w:tcW w:w="3780" w:type="dxa"/>
            <w:vAlign w:val="center"/>
          </w:tcPr>
          <w:p w:rsidR="00982429" w:rsidRPr="00647F7C" w:rsidRDefault="00982429" w:rsidP="00867C20">
            <w:pPr>
              <w:rPr>
                <w:rFonts w:ascii="Arial" w:hAnsi="Arial" w:cs="Arial"/>
                <w:b/>
                <w:lang w:val="de-DE"/>
              </w:rPr>
            </w:pPr>
            <w:r w:rsidRPr="00647F7C">
              <w:rPr>
                <w:rFonts w:ascii="Arial" w:hAnsi="Arial" w:cs="Arial"/>
                <w:b/>
                <w:lang w:val="de-DE"/>
              </w:rPr>
              <w:t xml:space="preserve">İstifadə edə bildiyi </w:t>
            </w:r>
            <w:r w:rsidR="00867C20">
              <w:rPr>
                <w:rFonts w:ascii="Arial" w:hAnsi="Arial" w:cs="Arial"/>
                <w:b/>
                <w:lang w:val="de-DE"/>
              </w:rPr>
              <w:t>o</w:t>
            </w:r>
            <w:r w:rsidRPr="00647F7C">
              <w:rPr>
                <w:rFonts w:ascii="Arial" w:hAnsi="Arial" w:cs="Arial"/>
                <w:b/>
                <w:lang w:val="de-DE"/>
              </w:rPr>
              <w:t>fis a</w:t>
            </w:r>
            <w:r w:rsidR="000D5256" w:rsidRPr="00647F7C">
              <w:rPr>
                <w:rFonts w:ascii="Arial" w:hAnsi="Arial" w:cs="Arial"/>
                <w:b/>
                <w:lang w:val="de-DE"/>
              </w:rPr>
              <w:t>vadanlığı</w:t>
            </w:r>
          </w:p>
        </w:tc>
        <w:tc>
          <w:tcPr>
            <w:tcW w:w="7200" w:type="dxa"/>
            <w:vAlign w:val="center"/>
          </w:tcPr>
          <w:p w:rsidR="00982429" w:rsidRPr="00647F7C" w:rsidRDefault="00A774C3" w:rsidP="00C07EBF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Printer, scaner, printer (epson), laminasiya maşını </w:t>
            </w:r>
          </w:p>
        </w:tc>
      </w:tr>
      <w:tr w:rsidR="006D1D80" w:rsidRPr="00D262AC" w:rsidTr="00637A9A">
        <w:trPr>
          <w:trHeight w:val="172"/>
        </w:trPr>
        <w:tc>
          <w:tcPr>
            <w:tcW w:w="3780" w:type="dxa"/>
            <w:vAlign w:val="center"/>
          </w:tcPr>
          <w:p w:rsidR="006D1D80" w:rsidRPr="00647F7C" w:rsidRDefault="006D1D80" w:rsidP="00C07EBF">
            <w:pPr>
              <w:rPr>
                <w:rFonts w:ascii="Arial" w:hAnsi="Arial" w:cs="Arial"/>
                <w:b/>
                <w:lang w:val="de-DE"/>
              </w:rPr>
            </w:pPr>
            <w:r w:rsidRPr="00647F7C">
              <w:rPr>
                <w:rFonts w:ascii="Arial" w:hAnsi="Arial" w:cs="Arial"/>
                <w:b/>
              </w:rPr>
              <w:t>Hobbi və maraqlar</w:t>
            </w:r>
          </w:p>
        </w:tc>
        <w:tc>
          <w:tcPr>
            <w:tcW w:w="7200" w:type="dxa"/>
            <w:vAlign w:val="center"/>
          </w:tcPr>
          <w:p w:rsidR="006D1D80" w:rsidRPr="00647F7C" w:rsidRDefault="00A774C3" w:rsidP="0092228A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Kino, teatr, ədəbiyyat</w:t>
            </w:r>
            <w:r w:rsidR="00957505">
              <w:rPr>
                <w:rFonts w:ascii="Arial" w:hAnsi="Arial" w:cs="Arial"/>
                <w:lang w:val="az-Latn-AZ"/>
              </w:rPr>
              <w:t>. Mütəmadi olaraq mətbuatda tərcümə əsərlər,</w:t>
            </w:r>
            <w:r w:rsidR="0092228A">
              <w:rPr>
                <w:rFonts w:ascii="Arial" w:hAnsi="Arial" w:cs="Arial"/>
                <w:lang w:val="az-Latn-AZ"/>
              </w:rPr>
              <w:t xml:space="preserve"> maraqlı materiallarla dərc olunuram.</w:t>
            </w:r>
          </w:p>
        </w:tc>
      </w:tr>
      <w:tr w:rsidR="006D1D80" w:rsidRPr="00957505" w:rsidTr="00637A9A">
        <w:trPr>
          <w:trHeight w:val="172"/>
        </w:trPr>
        <w:tc>
          <w:tcPr>
            <w:tcW w:w="3780" w:type="dxa"/>
            <w:vAlign w:val="center"/>
          </w:tcPr>
          <w:p w:rsidR="006D1D80" w:rsidRPr="00647F7C" w:rsidRDefault="006D1D80" w:rsidP="00C07EBF">
            <w:pPr>
              <w:rPr>
                <w:rFonts w:ascii="Arial" w:hAnsi="Arial" w:cs="Arial"/>
                <w:b/>
                <w:lang w:val="az-Latn-AZ"/>
              </w:rPr>
            </w:pPr>
            <w:r w:rsidRPr="00647F7C">
              <w:rPr>
                <w:rFonts w:ascii="Arial" w:hAnsi="Arial" w:cs="Arial"/>
                <w:b/>
                <w:lang w:val="az-Latn-AZ"/>
              </w:rPr>
              <w:t xml:space="preserve">Hər hansı </w:t>
            </w:r>
            <w:r w:rsidR="0013638E" w:rsidRPr="00647F7C">
              <w:rPr>
                <w:rFonts w:ascii="Arial" w:hAnsi="Arial" w:cs="Arial"/>
                <w:b/>
                <w:lang w:val="az-Latn-AZ"/>
              </w:rPr>
              <w:t>Cəmiyyətin (Birliyin) üzvü</w:t>
            </w:r>
          </w:p>
          <w:p w:rsidR="006D1D80" w:rsidRPr="00647F7C" w:rsidRDefault="006D1D80" w:rsidP="00C07EBF">
            <w:pPr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7200" w:type="dxa"/>
            <w:vAlign w:val="center"/>
          </w:tcPr>
          <w:p w:rsidR="006D1D80" w:rsidRPr="00A774C3" w:rsidRDefault="006D1D80" w:rsidP="00A774C3">
            <w:pPr>
              <w:numPr>
                <w:ilvl w:val="0"/>
                <w:numId w:val="6"/>
              </w:numPr>
              <w:rPr>
                <w:rFonts w:ascii="Arial" w:hAnsi="Arial" w:cs="Arial"/>
                <w:lang w:val="az-Latn-AZ"/>
              </w:rPr>
            </w:pPr>
          </w:p>
        </w:tc>
      </w:tr>
      <w:tr w:rsidR="00122D6E" w:rsidRPr="00925F41" w:rsidTr="00637A9A">
        <w:trPr>
          <w:trHeight w:val="172"/>
        </w:trPr>
        <w:tc>
          <w:tcPr>
            <w:tcW w:w="3780" w:type="dxa"/>
          </w:tcPr>
          <w:p w:rsidR="00122D6E" w:rsidRPr="00647F7C" w:rsidRDefault="00122D6E" w:rsidP="00C07EBF">
            <w:pPr>
              <w:rPr>
                <w:rFonts w:ascii="Arial" w:hAnsi="Arial" w:cs="Arial"/>
                <w:b/>
                <w:lang w:val="de-DE"/>
              </w:rPr>
            </w:pPr>
            <w:r w:rsidRPr="00647F7C">
              <w:rPr>
                <w:rFonts w:ascii="Arial" w:hAnsi="Arial" w:cs="Arial"/>
                <w:b/>
                <w:lang w:val="de-DE"/>
              </w:rPr>
              <w:t>İş gününün hansı forması üzrə işləmək istərdiniz</w:t>
            </w:r>
          </w:p>
        </w:tc>
        <w:tc>
          <w:tcPr>
            <w:tcW w:w="7200" w:type="dxa"/>
            <w:vAlign w:val="center"/>
          </w:tcPr>
          <w:p w:rsidR="00122D6E" w:rsidRPr="00925F41" w:rsidRDefault="00122D6E" w:rsidP="00C07EBF">
            <w:pPr>
              <w:tabs>
                <w:tab w:val="left" w:pos="336"/>
              </w:tabs>
              <w:rPr>
                <w:rFonts w:ascii="Arial" w:hAnsi="Arial" w:cs="Arial"/>
                <w:b/>
                <w:lang w:val="de-DE"/>
              </w:rPr>
            </w:pPr>
          </w:p>
        </w:tc>
      </w:tr>
      <w:tr w:rsidR="00A774C3" w:rsidRPr="00D262AC" w:rsidTr="00637A9A">
        <w:trPr>
          <w:trHeight w:val="415"/>
        </w:trPr>
        <w:tc>
          <w:tcPr>
            <w:tcW w:w="3780" w:type="dxa"/>
          </w:tcPr>
          <w:p w:rsidR="00A774C3" w:rsidRPr="00925F41" w:rsidRDefault="00A774C3" w:rsidP="00C07EBF">
            <w:pPr>
              <w:rPr>
                <w:rFonts w:ascii="Arial" w:hAnsi="Arial" w:cs="Arial"/>
                <w:b/>
                <w:lang w:val="de-DE"/>
              </w:rPr>
            </w:pPr>
            <w:r w:rsidRPr="00925F41">
              <w:rPr>
                <w:rFonts w:ascii="Arial" w:hAnsi="Arial" w:cs="Arial"/>
                <w:b/>
                <w:lang w:val="de-DE"/>
              </w:rPr>
              <w:t>Qeyd</w:t>
            </w:r>
            <w:r w:rsidR="0092228A">
              <w:rPr>
                <w:rFonts w:ascii="Arial" w:hAnsi="Arial" w:cs="Arial"/>
                <w:b/>
                <w:lang w:val="de-DE"/>
              </w:rPr>
              <w:t>:</w:t>
            </w:r>
          </w:p>
        </w:tc>
        <w:tc>
          <w:tcPr>
            <w:tcW w:w="7200" w:type="dxa"/>
          </w:tcPr>
          <w:p w:rsidR="00A774C3" w:rsidRPr="00925F41" w:rsidRDefault="00A774C3" w:rsidP="00ED7DC0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CD1EEE" w:rsidRPr="00647F7C" w:rsidRDefault="00CD1EEE" w:rsidP="00A774C3">
      <w:pPr>
        <w:rPr>
          <w:rFonts w:ascii="Arial" w:hAnsi="Arial" w:cs="Arial"/>
          <w:lang w:val="de-DE"/>
        </w:rPr>
      </w:pPr>
    </w:p>
    <w:sectPr w:rsidR="00CD1EEE" w:rsidRPr="00647F7C" w:rsidSect="00454C7A">
      <w:pgSz w:w="11906" w:h="16838"/>
      <w:pgMar w:top="360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3 Arial Az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3 Times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2B1C"/>
    <w:multiLevelType w:val="hybridMultilevel"/>
    <w:tmpl w:val="666839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40B76">
      <w:start w:val="1"/>
      <w:numFmt w:val="bullet"/>
      <w:lvlText w:val=""/>
      <w:lvlJc w:val="left"/>
      <w:pPr>
        <w:tabs>
          <w:tab w:val="num" w:pos="360"/>
        </w:tabs>
        <w:ind w:left="4006" w:hanging="3646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DAF"/>
    <w:multiLevelType w:val="hybridMultilevel"/>
    <w:tmpl w:val="D96812A8"/>
    <w:lvl w:ilvl="0" w:tplc="F5649FB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3A3B"/>
    <w:multiLevelType w:val="hybridMultilevel"/>
    <w:tmpl w:val="3DE00F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4FB8"/>
    <w:multiLevelType w:val="hybridMultilevel"/>
    <w:tmpl w:val="D974F320"/>
    <w:lvl w:ilvl="0" w:tplc="4040287C">
      <w:start w:val="1"/>
      <w:numFmt w:val="decimal"/>
      <w:lvlText w:val="%1."/>
      <w:lvlJc w:val="left"/>
      <w:pPr>
        <w:tabs>
          <w:tab w:val="num" w:pos="360"/>
        </w:tabs>
        <w:ind w:left="4006" w:hanging="3646"/>
      </w:pPr>
      <w:rPr>
        <w:rFonts w:ascii="Arial" w:eastAsia="Times New Roman" w:hAnsi="Arial" w:cs="Arial" w:hint="default"/>
      </w:rPr>
    </w:lvl>
    <w:lvl w:ilvl="1" w:tplc="76540B76">
      <w:start w:val="1"/>
      <w:numFmt w:val="bullet"/>
      <w:lvlText w:val=""/>
      <w:lvlJc w:val="left"/>
      <w:pPr>
        <w:tabs>
          <w:tab w:val="num" w:pos="1320"/>
        </w:tabs>
        <w:ind w:left="4966" w:hanging="3646"/>
      </w:pPr>
      <w:rPr>
        <w:rFonts w:ascii="Wingdings" w:hAnsi="Wingdings" w:hint="default"/>
      </w:rPr>
    </w:lvl>
    <w:lvl w:ilvl="2" w:tplc="8C4CD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D8BEA4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28B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A93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864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8CA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C22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F705B"/>
    <w:multiLevelType w:val="hybridMultilevel"/>
    <w:tmpl w:val="331C07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5081A"/>
    <w:multiLevelType w:val="hybridMultilevel"/>
    <w:tmpl w:val="67F48F62"/>
    <w:lvl w:ilvl="0" w:tplc="7D629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D0AF5"/>
    <w:multiLevelType w:val="hybridMultilevel"/>
    <w:tmpl w:val="282C62A0"/>
    <w:lvl w:ilvl="0" w:tplc="8C4CD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58"/>
    <w:rsid w:val="000027BF"/>
    <w:rsid w:val="00020CAE"/>
    <w:rsid w:val="00025975"/>
    <w:rsid w:val="00031B08"/>
    <w:rsid w:val="00031B2E"/>
    <w:rsid w:val="00034160"/>
    <w:rsid w:val="00037515"/>
    <w:rsid w:val="0006206C"/>
    <w:rsid w:val="00067BC3"/>
    <w:rsid w:val="00067DFB"/>
    <w:rsid w:val="00092CBC"/>
    <w:rsid w:val="000A0D74"/>
    <w:rsid w:val="000C130B"/>
    <w:rsid w:val="000C1B52"/>
    <w:rsid w:val="000D5256"/>
    <w:rsid w:val="000D7083"/>
    <w:rsid w:val="000E2DC9"/>
    <w:rsid w:val="001071F0"/>
    <w:rsid w:val="00114310"/>
    <w:rsid w:val="00122D6E"/>
    <w:rsid w:val="00127130"/>
    <w:rsid w:val="00127EB4"/>
    <w:rsid w:val="0013638E"/>
    <w:rsid w:val="001559CF"/>
    <w:rsid w:val="001813A6"/>
    <w:rsid w:val="00183AD6"/>
    <w:rsid w:val="001C4F07"/>
    <w:rsid w:val="001C66F4"/>
    <w:rsid w:val="001D547F"/>
    <w:rsid w:val="001E1E3C"/>
    <w:rsid w:val="0022636A"/>
    <w:rsid w:val="002427A2"/>
    <w:rsid w:val="0024361B"/>
    <w:rsid w:val="00252145"/>
    <w:rsid w:val="00255502"/>
    <w:rsid w:val="00260FC6"/>
    <w:rsid w:val="00274B83"/>
    <w:rsid w:val="00275F39"/>
    <w:rsid w:val="00276CE4"/>
    <w:rsid w:val="00286108"/>
    <w:rsid w:val="00287CB1"/>
    <w:rsid w:val="002A3D3E"/>
    <w:rsid w:val="002A5FC8"/>
    <w:rsid w:val="002C0922"/>
    <w:rsid w:val="002C4F4B"/>
    <w:rsid w:val="002D0501"/>
    <w:rsid w:val="002E3C40"/>
    <w:rsid w:val="002E7BA3"/>
    <w:rsid w:val="002F3D57"/>
    <w:rsid w:val="00301656"/>
    <w:rsid w:val="003037BC"/>
    <w:rsid w:val="003066A7"/>
    <w:rsid w:val="003149C7"/>
    <w:rsid w:val="00316F59"/>
    <w:rsid w:val="0037253B"/>
    <w:rsid w:val="00394405"/>
    <w:rsid w:val="003A6256"/>
    <w:rsid w:val="003B4CA7"/>
    <w:rsid w:val="003D3496"/>
    <w:rsid w:val="003E7794"/>
    <w:rsid w:val="003E7BEA"/>
    <w:rsid w:val="003F130E"/>
    <w:rsid w:val="003F620B"/>
    <w:rsid w:val="003F6B96"/>
    <w:rsid w:val="00405ED5"/>
    <w:rsid w:val="00411F8B"/>
    <w:rsid w:val="00454C7A"/>
    <w:rsid w:val="00474FD2"/>
    <w:rsid w:val="00483BE7"/>
    <w:rsid w:val="00487EF9"/>
    <w:rsid w:val="0049392A"/>
    <w:rsid w:val="004A0F7D"/>
    <w:rsid w:val="004B5D18"/>
    <w:rsid w:val="004C49E9"/>
    <w:rsid w:val="00502362"/>
    <w:rsid w:val="005067BA"/>
    <w:rsid w:val="00511A27"/>
    <w:rsid w:val="00521977"/>
    <w:rsid w:val="005423B0"/>
    <w:rsid w:val="005448FE"/>
    <w:rsid w:val="00553388"/>
    <w:rsid w:val="00566C52"/>
    <w:rsid w:val="00570847"/>
    <w:rsid w:val="00575EF8"/>
    <w:rsid w:val="00584D40"/>
    <w:rsid w:val="0058579E"/>
    <w:rsid w:val="005A2F99"/>
    <w:rsid w:val="005B1E7F"/>
    <w:rsid w:val="005B1FCE"/>
    <w:rsid w:val="005B737D"/>
    <w:rsid w:val="005C54D0"/>
    <w:rsid w:val="005F16D9"/>
    <w:rsid w:val="00606DD4"/>
    <w:rsid w:val="00621324"/>
    <w:rsid w:val="006357C6"/>
    <w:rsid w:val="00637A9A"/>
    <w:rsid w:val="00644F7E"/>
    <w:rsid w:val="00647F6D"/>
    <w:rsid w:val="00647F7C"/>
    <w:rsid w:val="00650E28"/>
    <w:rsid w:val="006514D9"/>
    <w:rsid w:val="0065307F"/>
    <w:rsid w:val="006713CD"/>
    <w:rsid w:val="0067232A"/>
    <w:rsid w:val="00673DE2"/>
    <w:rsid w:val="006928C3"/>
    <w:rsid w:val="006A1A49"/>
    <w:rsid w:val="006C62B7"/>
    <w:rsid w:val="006D1D80"/>
    <w:rsid w:val="006D66D9"/>
    <w:rsid w:val="006E6685"/>
    <w:rsid w:val="006E675E"/>
    <w:rsid w:val="006E7708"/>
    <w:rsid w:val="006F4F20"/>
    <w:rsid w:val="0070110A"/>
    <w:rsid w:val="0072402A"/>
    <w:rsid w:val="00743C2A"/>
    <w:rsid w:val="00750469"/>
    <w:rsid w:val="00754AFC"/>
    <w:rsid w:val="0077163D"/>
    <w:rsid w:val="0077191A"/>
    <w:rsid w:val="00790A2A"/>
    <w:rsid w:val="0079358B"/>
    <w:rsid w:val="007955DF"/>
    <w:rsid w:val="007C3DEE"/>
    <w:rsid w:val="007D2E51"/>
    <w:rsid w:val="007D6589"/>
    <w:rsid w:val="007F4D7F"/>
    <w:rsid w:val="0080350B"/>
    <w:rsid w:val="00804478"/>
    <w:rsid w:val="00815105"/>
    <w:rsid w:val="00815958"/>
    <w:rsid w:val="0081756E"/>
    <w:rsid w:val="00842099"/>
    <w:rsid w:val="0085387C"/>
    <w:rsid w:val="008545D9"/>
    <w:rsid w:val="00867C20"/>
    <w:rsid w:val="00872ABD"/>
    <w:rsid w:val="00874D5A"/>
    <w:rsid w:val="00885CB3"/>
    <w:rsid w:val="008A0393"/>
    <w:rsid w:val="008A266D"/>
    <w:rsid w:val="008B2BF9"/>
    <w:rsid w:val="008B6D32"/>
    <w:rsid w:val="008E55C3"/>
    <w:rsid w:val="008F0E18"/>
    <w:rsid w:val="008F5ED6"/>
    <w:rsid w:val="00900F26"/>
    <w:rsid w:val="009052D3"/>
    <w:rsid w:val="0092228A"/>
    <w:rsid w:val="00925F41"/>
    <w:rsid w:val="00926391"/>
    <w:rsid w:val="009301A4"/>
    <w:rsid w:val="00931E9A"/>
    <w:rsid w:val="0093506D"/>
    <w:rsid w:val="009474D7"/>
    <w:rsid w:val="0095738B"/>
    <w:rsid w:val="00957505"/>
    <w:rsid w:val="009666E4"/>
    <w:rsid w:val="00976847"/>
    <w:rsid w:val="0097697A"/>
    <w:rsid w:val="00982429"/>
    <w:rsid w:val="00984789"/>
    <w:rsid w:val="00985211"/>
    <w:rsid w:val="009A0F3E"/>
    <w:rsid w:val="009A2463"/>
    <w:rsid w:val="009A76ED"/>
    <w:rsid w:val="009B3745"/>
    <w:rsid w:val="009C10D3"/>
    <w:rsid w:val="009C25A3"/>
    <w:rsid w:val="009D4300"/>
    <w:rsid w:val="009D4FEB"/>
    <w:rsid w:val="009F13AD"/>
    <w:rsid w:val="00A16A0C"/>
    <w:rsid w:val="00A30DF8"/>
    <w:rsid w:val="00A37B12"/>
    <w:rsid w:val="00A50855"/>
    <w:rsid w:val="00A50B6F"/>
    <w:rsid w:val="00A6418E"/>
    <w:rsid w:val="00A774C3"/>
    <w:rsid w:val="00A95B76"/>
    <w:rsid w:val="00AB5351"/>
    <w:rsid w:val="00AC1F6F"/>
    <w:rsid w:val="00AC64CF"/>
    <w:rsid w:val="00AC7858"/>
    <w:rsid w:val="00AD5BAB"/>
    <w:rsid w:val="00AD5FAB"/>
    <w:rsid w:val="00B041EC"/>
    <w:rsid w:val="00B20769"/>
    <w:rsid w:val="00B26DAC"/>
    <w:rsid w:val="00B400BD"/>
    <w:rsid w:val="00B45050"/>
    <w:rsid w:val="00B653A8"/>
    <w:rsid w:val="00B771C4"/>
    <w:rsid w:val="00B81827"/>
    <w:rsid w:val="00B82B30"/>
    <w:rsid w:val="00B86F7A"/>
    <w:rsid w:val="00B910C0"/>
    <w:rsid w:val="00BA4F40"/>
    <w:rsid w:val="00BA7057"/>
    <w:rsid w:val="00BE75F4"/>
    <w:rsid w:val="00BF5899"/>
    <w:rsid w:val="00BF69CE"/>
    <w:rsid w:val="00BF6F85"/>
    <w:rsid w:val="00C07EBF"/>
    <w:rsid w:val="00C13630"/>
    <w:rsid w:val="00C41E57"/>
    <w:rsid w:val="00C452BA"/>
    <w:rsid w:val="00C56CA2"/>
    <w:rsid w:val="00C8486A"/>
    <w:rsid w:val="00C9621F"/>
    <w:rsid w:val="00CA41EE"/>
    <w:rsid w:val="00CA5F48"/>
    <w:rsid w:val="00CB03FA"/>
    <w:rsid w:val="00CB1E90"/>
    <w:rsid w:val="00CD0CCC"/>
    <w:rsid w:val="00CD1EEE"/>
    <w:rsid w:val="00CD30C5"/>
    <w:rsid w:val="00CD50D1"/>
    <w:rsid w:val="00CD750B"/>
    <w:rsid w:val="00CE17D5"/>
    <w:rsid w:val="00CF277E"/>
    <w:rsid w:val="00CF7BF5"/>
    <w:rsid w:val="00D25A67"/>
    <w:rsid w:val="00D262AC"/>
    <w:rsid w:val="00D31036"/>
    <w:rsid w:val="00D433C3"/>
    <w:rsid w:val="00D47219"/>
    <w:rsid w:val="00D47A7C"/>
    <w:rsid w:val="00D8059E"/>
    <w:rsid w:val="00D8637B"/>
    <w:rsid w:val="00D91FA0"/>
    <w:rsid w:val="00D923A5"/>
    <w:rsid w:val="00D97FAB"/>
    <w:rsid w:val="00DB4112"/>
    <w:rsid w:val="00DB5150"/>
    <w:rsid w:val="00DD4D14"/>
    <w:rsid w:val="00DE23CF"/>
    <w:rsid w:val="00E0326B"/>
    <w:rsid w:val="00E124F5"/>
    <w:rsid w:val="00E32CCB"/>
    <w:rsid w:val="00E36511"/>
    <w:rsid w:val="00E40B93"/>
    <w:rsid w:val="00E45733"/>
    <w:rsid w:val="00E73E2F"/>
    <w:rsid w:val="00E74C28"/>
    <w:rsid w:val="00E813D0"/>
    <w:rsid w:val="00E81C4A"/>
    <w:rsid w:val="00E83D48"/>
    <w:rsid w:val="00E854AE"/>
    <w:rsid w:val="00E93EC0"/>
    <w:rsid w:val="00EA49D0"/>
    <w:rsid w:val="00EB5279"/>
    <w:rsid w:val="00EB7865"/>
    <w:rsid w:val="00EC0E38"/>
    <w:rsid w:val="00ED2FC4"/>
    <w:rsid w:val="00ED7DC0"/>
    <w:rsid w:val="00EF1A94"/>
    <w:rsid w:val="00F03A9B"/>
    <w:rsid w:val="00F03EA8"/>
    <w:rsid w:val="00F06B19"/>
    <w:rsid w:val="00F116D1"/>
    <w:rsid w:val="00F2204F"/>
    <w:rsid w:val="00F267DC"/>
    <w:rsid w:val="00F62BA2"/>
    <w:rsid w:val="00F74BCB"/>
    <w:rsid w:val="00F967AB"/>
    <w:rsid w:val="00FA2071"/>
    <w:rsid w:val="00FB12B5"/>
    <w:rsid w:val="00FB151D"/>
    <w:rsid w:val="00FB5A93"/>
    <w:rsid w:val="00FE0636"/>
    <w:rsid w:val="00FF1231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19510-53C8-4157-9C51-CA6940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z-Latn-AZ" w:eastAsia="az-Latn-A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58"/>
    <w:rPr>
      <w:lang w:val="en-US" w:eastAsia="ru-RU"/>
    </w:rPr>
  </w:style>
  <w:style w:type="paragraph" w:styleId="1">
    <w:name w:val="heading 1"/>
    <w:basedOn w:val="a"/>
    <w:next w:val="a"/>
    <w:qFormat/>
    <w:rsid w:val="00037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F4D7F"/>
    <w:pPr>
      <w:keepNext/>
      <w:outlineLvl w:val="2"/>
    </w:pPr>
    <w:rPr>
      <w:rFonts w:ascii="A3 Arial AzCyr" w:hAnsi="A3 Arial AzCyr"/>
      <w:sz w:val="24"/>
      <w:szCs w:val="24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9C25A3"/>
    <w:pPr>
      <w:tabs>
        <w:tab w:val="left" w:pos="360"/>
        <w:tab w:val="right" w:leader="dot" w:pos="8640"/>
      </w:tabs>
    </w:pPr>
    <w:rPr>
      <w:szCs w:val="24"/>
      <w:lang w:eastAsia="en-US"/>
    </w:rPr>
  </w:style>
  <w:style w:type="paragraph" w:styleId="a4">
    <w:name w:val="Normal (Web)"/>
    <w:basedOn w:val="a"/>
    <w:rsid w:val="00885CB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Title"/>
    <w:basedOn w:val="a"/>
    <w:qFormat/>
    <w:rsid w:val="00FA2071"/>
    <w:pPr>
      <w:jc w:val="center"/>
    </w:pPr>
    <w:rPr>
      <w:rFonts w:ascii="A3 Times AzCyr" w:eastAsia="MS Mincho" w:hAnsi="A3 Times AzCyr"/>
      <w:b/>
      <w:sz w:val="26"/>
      <w:szCs w:val="24"/>
      <w:u w:val="single"/>
      <w:lang w:val="ru-RU" w:eastAsia="en-US"/>
    </w:rPr>
  </w:style>
  <w:style w:type="character" w:styleId="a6">
    <w:name w:val="Strong"/>
    <w:qFormat/>
    <w:rsid w:val="001C4F07"/>
    <w:rPr>
      <w:b/>
      <w:bCs/>
    </w:rPr>
  </w:style>
  <w:style w:type="character" w:styleId="a7">
    <w:name w:val="Hyperlink"/>
    <w:rsid w:val="00984789"/>
    <w:rPr>
      <w:caps w:val="0"/>
      <w:strike w:val="0"/>
      <w:dstrike w:val="0"/>
      <w:color w:val="336666"/>
      <w:u w:val="none"/>
      <w:effect w:val="none"/>
    </w:rPr>
  </w:style>
  <w:style w:type="paragraph" w:styleId="a8">
    <w:name w:val="List Paragraph"/>
    <w:basedOn w:val="a"/>
    <w:uiPriority w:val="34"/>
    <w:qFormat/>
    <w:rsid w:val="00BA4F40"/>
    <w:pPr>
      <w:widowControl w:val="0"/>
      <w:autoSpaceDE w:val="0"/>
      <w:autoSpaceDN w:val="0"/>
      <w:spacing w:before="4"/>
      <w:ind w:left="107" w:right="125" w:firstLine="396"/>
      <w:jc w:val="both"/>
    </w:pPr>
    <w:rPr>
      <w:rFonts w:ascii="Palatino Linotype" w:eastAsia="Palatino Linotype" w:hAnsi="Palatino Linotype" w:cs="Palatino Linotype"/>
      <w:sz w:val="22"/>
      <w:szCs w:val="22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288">
          <w:marLeft w:val="3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4950">
              <w:marLeft w:val="0"/>
              <w:marRight w:val="3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3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aghaoghl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www.moruq.net</vt:lpstr>
      <vt:lpstr>www.moruq.net</vt:lpstr>
    </vt:vector>
  </TitlesOfParts>
  <Manager>www.moruq.net</Manager>
  <Company>www.moruq.net</Company>
  <LinksUpToDate>false</LinksUpToDate>
  <CharactersWithSpaces>5083</CharactersWithSpaces>
  <SharedDoc>false</SharedDoc>
  <HyperlinkBase>www.moruq.net</HyperlinkBase>
  <HLinks>
    <vt:vector size="6" baseType="variant">
      <vt:variant>
        <vt:i4>1572972</vt:i4>
      </vt:variant>
      <vt:variant>
        <vt:i4>0</vt:i4>
      </vt:variant>
      <vt:variant>
        <vt:i4>0</vt:i4>
      </vt:variant>
      <vt:variant>
        <vt:i4>5</vt:i4>
      </vt:variant>
      <vt:variant>
        <vt:lpwstr>mailto:e.aghaoghlu@gmail.com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www.moruq.net</dc:title>
  <dc:subject>www.moruq.net</dc:subject>
  <dc:creator>www.moruq.net</dc:creator>
  <cp:keywords>www.moruq.net</cp:keywords>
  <dc:description>www.moruq.net</dc:description>
  <cp:lastModifiedBy>Theology</cp:lastModifiedBy>
  <cp:revision>28</cp:revision>
  <cp:lastPrinted>2009-03-13T09:03:00Z</cp:lastPrinted>
  <dcterms:created xsi:type="dcterms:W3CDTF">2023-07-24T09:34:00Z</dcterms:created>
  <dcterms:modified xsi:type="dcterms:W3CDTF">2024-05-15T06:43:00Z</dcterms:modified>
  <cp:category>www.moruq.net</cp:category>
</cp:coreProperties>
</file>